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304D6" w14:textId="38132A04" w:rsidR="00BC4347" w:rsidRPr="006A38A6" w:rsidRDefault="00CA148A" w:rsidP="00BC4347">
      <w:pPr>
        <w:rPr>
          <w:rFonts w:cs="Arial"/>
        </w:rPr>
      </w:pPr>
      <w:r>
        <w:rPr>
          <w:rFonts w:cs="Arial"/>
        </w:rPr>
        <w:t>4</w:t>
      </w:r>
      <w:r w:rsidR="00ED247C">
        <w:rPr>
          <w:rFonts w:cs="Arial"/>
        </w:rPr>
        <w:t xml:space="preserve"> August 2026</w:t>
      </w:r>
    </w:p>
    <w:p w14:paraId="72B2DB19" w14:textId="466C9ABC" w:rsidR="00BC4347" w:rsidRPr="006A38A6" w:rsidRDefault="00D032C7" w:rsidP="00BC4347">
      <w:pPr>
        <w:rPr>
          <w:rFonts w:cs="Arial"/>
        </w:rPr>
      </w:pPr>
      <w:r>
        <w:rPr>
          <w:rFonts w:cs="Arial"/>
        </w:rPr>
        <w:fldChar w:fldCharType="begin" w:fldLock="1"/>
      </w:r>
      <w:r>
        <w:rPr>
          <w:rFonts w:cs="Arial"/>
        </w:rPr>
        <w:instrText xml:space="preserve"> ADVANCE \y 108 </w:instrText>
      </w:r>
      <w:r>
        <w:rPr>
          <w:rFonts w:cs="Arial"/>
        </w:rPr>
        <w:fldChar w:fldCharType="end"/>
      </w:r>
    </w:p>
    <w:p w14:paraId="27A6E03D" w14:textId="1183D5C2" w:rsidR="00BC4347" w:rsidRPr="006A38A6" w:rsidRDefault="00D032C7" w:rsidP="00BC4347">
      <w:pPr>
        <w:rPr>
          <w:rFonts w:cs="Arial"/>
        </w:rPr>
      </w:pPr>
      <w:r>
        <w:rPr>
          <w:rFonts w:cs="Arial"/>
        </w:rPr>
        <w:t>Dear Chatham and Pitt Islands Community</w:t>
      </w:r>
      <w:r w:rsidR="00654803">
        <w:rPr>
          <w:rFonts w:cs="Arial"/>
        </w:rPr>
        <w:t xml:space="preserve"> and Stakeholders</w:t>
      </w:r>
      <w:r>
        <w:rPr>
          <w:rFonts w:cs="Arial"/>
        </w:rPr>
        <w:t>,</w:t>
      </w:r>
    </w:p>
    <w:p w14:paraId="47F55DED" w14:textId="77777777" w:rsidR="00BC4347" w:rsidRPr="006A38A6" w:rsidRDefault="00BC4347" w:rsidP="00BC4347">
      <w:pPr>
        <w:rPr>
          <w:rFonts w:cs="Arial"/>
          <w:sz w:val="10"/>
          <w:szCs w:val="10"/>
        </w:rPr>
      </w:pPr>
    </w:p>
    <w:p w14:paraId="2B2117CE" w14:textId="38042D3C" w:rsidR="006222F9" w:rsidRPr="006A38A6" w:rsidRDefault="00A23C9A" w:rsidP="006222F9">
      <w:pPr>
        <w:pStyle w:val="Subject"/>
        <w:ind w:right="-1"/>
        <w:rPr>
          <w:rFonts w:cs="Arial"/>
        </w:rPr>
      </w:pPr>
      <w:bookmarkStart w:id="0" w:name="LetterBody"/>
      <w:bookmarkEnd w:id="0"/>
      <w:r>
        <w:rPr>
          <w:rFonts w:cs="Arial"/>
        </w:rPr>
        <w:t xml:space="preserve">New Chatham and Pitt Islands Shipping Service – Update 2 from 44 South Shipping </w:t>
      </w:r>
    </w:p>
    <w:p w14:paraId="6727537B" w14:textId="0E427E80" w:rsidR="00511AAB" w:rsidRPr="00511AAB" w:rsidRDefault="00511AAB" w:rsidP="00511AAB">
      <w:pPr>
        <w:rPr>
          <w:rFonts w:cs="Arial"/>
        </w:rPr>
      </w:pPr>
      <w:bookmarkStart w:id="1" w:name="LetterSignOff"/>
      <w:r>
        <w:rPr>
          <w:rFonts w:cs="Arial"/>
        </w:rPr>
        <w:t>McCallum Bros Limited</w:t>
      </w:r>
      <w:r w:rsidR="00654803">
        <w:rPr>
          <w:rFonts w:cs="Arial"/>
        </w:rPr>
        <w:t xml:space="preserve"> (</w:t>
      </w:r>
      <w:r w:rsidR="00654803" w:rsidRPr="00654803">
        <w:rPr>
          <w:rFonts w:cs="Arial"/>
          <w:b/>
          <w:bCs/>
        </w:rPr>
        <w:t>MBL</w:t>
      </w:r>
      <w:r w:rsidR="00654803">
        <w:rPr>
          <w:rFonts w:cs="Arial"/>
        </w:rPr>
        <w:t>)</w:t>
      </w:r>
      <w:r>
        <w:rPr>
          <w:rFonts w:cs="Arial"/>
        </w:rPr>
        <w:t xml:space="preserve"> and Nova Marine Carriers SA, through their joint venture 44 South Shipping Limited Partnership, are pleased to provide this second community update on the future Chatham and Pitt Islands shipping service. This update covers progress on the new replacement vessel being built for 44 South Shipping and MBL’s preparations to commence the </w:t>
      </w:r>
      <w:r>
        <w:rPr>
          <w:rFonts w:cs="Arial"/>
          <w:i/>
          <w:iCs/>
        </w:rPr>
        <w:t>William Fraser</w:t>
      </w:r>
      <w:r>
        <w:rPr>
          <w:rFonts w:cs="Arial"/>
        </w:rPr>
        <w:t xml:space="preserve"> livestock and general-freight service.</w:t>
      </w:r>
    </w:p>
    <w:p w14:paraId="15612823" w14:textId="375E0D46" w:rsidR="00A27564" w:rsidRPr="006A38A6" w:rsidRDefault="00511AAB" w:rsidP="004E5E5B">
      <w:pPr>
        <w:rPr>
          <w:rFonts w:cs="Arial"/>
        </w:rPr>
      </w:pPr>
      <w:r>
        <w:rPr>
          <w:rFonts w:cs="Arial"/>
        </w:rPr>
        <w:t>We thank both Ministry for Cities, Environment, Regions and Transport</w:t>
      </w:r>
      <w:r w:rsidR="00654803">
        <w:rPr>
          <w:rFonts w:cs="Arial"/>
        </w:rPr>
        <w:t xml:space="preserve"> (</w:t>
      </w:r>
      <w:r w:rsidR="00654803" w:rsidRPr="00654803">
        <w:rPr>
          <w:rFonts w:cs="Arial"/>
          <w:b/>
          <w:bCs/>
        </w:rPr>
        <w:t>MCERT</w:t>
      </w:r>
      <w:r w:rsidR="00654803">
        <w:rPr>
          <w:rFonts w:cs="Arial"/>
        </w:rPr>
        <w:t>)</w:t>
      </w:r>
      <w:r>
        <w:rPr>
          <w:rFonts w:cs="Arial"/>
        </w:rPr>
        <w:t xml:space="preserve"> (the new Ministry of Transport) and the Chatham and Pitt Islands community for their continued engagement and support.</w:t>
      </w:r>
    </w:p>
    <w:p w14:paraId="087C5D39" w14:textId="38F81B7B" w:rsidR="004E5E5B" w:rsidRPr="006A38A6" w:rsidRDefault="004E5E5B" w:rsidP="00654803">
      <w:pPr>
        <w:jc w:val="center"/>
        <w:rPr>
          <w:rFonts w:cs="Arial"/>
          <w:i/>
          <w:iCs/>
        </w:rPr>
      </w:pPr>
      <w:r>
        <w:rPr>
          <w:rFonts w:cs="Arial"/>
          <w:i/>
          <w:iCs/>
        </w:rPr>
        <w:t xml:space="preserve">Update </w:t>
      </w:r>
      <w:r w:rsidR="00C84A2D">
        <w:rPr>
          <w:rFonts w:cs="Arial"/>
          <w:i/>
          <w:iCs/>
        </w:rPr>
        <w:t xml:space="preserve">in </w:t>
      </w:r>
      <w:r w:rsidR="00384F16">
        <w:rPr>
          <w:rFonts w:cs="Arial"/>
          <w:i/>
          <w:iCs/>
        </w:rPr>
        <w:t>s</w:t>
      </w:r>
      <w:r w:rsidR="00C84A2D">
        <w:rPr>
          <w:rFonts w:cs="Arial"/>
          <w:i/>
          <w:iCs/>
        </w:rPr>
        <w:t>ummary</w:t>
      </w:r>
      <w:r>
        <w:rPr>
          <w:rFonts w:cs="Arial"/>
          <w:i/>
          <w:iCs/>
        </w:rPr>
        <w:t>:</w:t>
      </w:r>
    </w:p>
    <w:tbl>
      <w:tblPr>
        <w:tblW w:w="0" w:type="auto"/>
        <w:jc w:val="center"/>
        <w:tblLook w:val="04A0" w:firstRow="1" w:lastRow="0" w:firstColumn="1" w:lastColumn="0" w:noHBand="0" w:noVBand="1"/>
      </w:tblPr>
      <w:tblGrid>
        <w:gridCol w:w="4229"/>
        <w:gridCol w:w="5399"/>
      </w:tblGrid>
      <w:tr w:rsidR="004E5E5B" w:rsidRPr="006A38A6" w14:paraId="670F228C" w14:textId="77777777" w:rsidTr="004E5E5B">
        <w:trPr>
          <w:jc w:val="center"/>
        </w:trPr>
        <w:tc>
          <w:tcPr>
            <w:tcW w:w="4229" w:type="dxa"/>
            <w:tcBorders>
              <w:top w:val="single" w:sz="4" w:space="0" w:color="D9D9D9"/>
              <w:left w:val="single" w:sz="4" w:space="0" w:color="D9D9D9"/>
              <w:bottom w:val="single" w:sz="4" w:space="0" w:color="D9D9D9"/>
              <w:right w:val="single" w:sz="4" w:space="0" w:color="D9D9D9"/>
            </w:tcBorders>
            <w:shd w:val="clear" w:color="auto" w:fill="7A1F1F"/>
          </w:tcPr>
          <w:p w14:paraId="49A1917C" w14:textId="77777777" w:rsidR="004E5E5B" w:rsidRPr="006A38A6" w:rsidRDefault="004E5E5B" w:rsidP="00D83E32">
            <w:pPr>
              <w:spacing w:after="40"/>
              <w:rPr>
                <w:rFonts w:cs="Arial"/>
              </w:rPr>
            </w:pPr>
            <w:r>
              <w:rPr>
                <w:rFonts w:eastAsia="Arial" w:cs="Arial"/>
                <w:b/>
                <w:color w:val="FFFFFF"/>
                <w:sz w:val="19"/>
              </w:rPr>
              <w:t>Area</w:t>
            </w:r>
          </w:p>
        </w:tc>
        <w:tc>
          <w:tcPr>
            <w:tcW w:w="5399" w:type="dxa"/>
            <w:tcBorders>
              <w:top w:val="single" w:sz="4" w:space="0" w:color="D9D9D9"/>
              <w:left w:val="single" w:sz="4" w:space="0" w:color="D9D9D9"/>
              <w:bottom w:val="single" w:sz="4" w:space="0" w:color="D9D9D9"/>
              <w:right w:val="single" w:sz="4" w:space="0" w:color="D9D9D9"/>
            </w:tcBorders>
            <w:shd w:val="clear" w:color="auto" w:fill="7A1F1F"/>
          </w:tcPr>
          <w:p w14:paraId="56571D62" w14:textId="14F37D3C" w:rsidR="004E5E5B" w:rsidRPr="006A38A6" w:rsidRDefault="004E5E5B" w:rsidP="00D83E32">
            <w:pPr>
              <w:spacing w:after="40"/>
              <w:rPr>
                <w:rFonts w:cs="Arial"/>
              </w:rPr>
            </w:pPr>
            <w:r>
              <w:rPr>
                <w:rFonts w:eastAsia="Arial" w:cs="Arial"/>
                <w:b/>
                <w:color w:val="FFFFFF"/>
                <w:sz w:val="19"/>
              </w:rPr>
              <w:t>Current status</w:t>
            </w:r>
          </w:p>
        </w:tc>
      </w:tr>
      <w:tr w:rsidR="004E5E5B" w:rsidRPr="006A38A6" w14:paraId="641B3B66" w14:textId="77777777" w:rsidTr="004E5E5B">
        <w:trPr>
          <w:jc w:val="center"/>
        </w:trPr>
        <w:tc>
          <w:tcPr>
            <w:tcW w:w="4229" w:type="dxa"/>
            <w:shd w:val="clear" w:color="auto" w:fill="F2F2F2"/>
            <w:vAlign w:val="center"/>
          </w:tcPr>
          <w:p w14:paraId="4AAD4EEB" w14:textId="77777777" w:rsidR="004E5E5B" w:rsidRPr="006A38A6" w:rsidRDefault="004E5E5B" w:rsidP="00D83E32">
            <w:pPr>
              <w:spacing w:after="40"/>
              <w:rPr>
                <w:rFonts w:cs="Arial"/>
              </w:rPr>
            </w:pPr>
            <w:r>
              <w:rPr>
                <w:rFonts w:eastAsia="Arial" w:cs="Arial"/>
                <w:b/>
                <w:color w:val="1F4E79"/>
                <w:sz w:val="19"/>
              </w:rPr>
              <w:t>New replacement vessel</w:t>
            </w:r>
          </w:p>
        </w:tc>
        <w:tc>
          <w:tcPr>
            <w:tcW w:w="5399" w:type="dxa"/>
            <w:vAlign w:val="center"/>
          </w:tcPr>
          <w:p w14:paraId="75B96316" w14:textId="1F4939AB" w:rsidR="004E5E5B" w:rsidRPr="006A38A6" w:rsidRDefault="00654803" w:rsidP="00D83E32">
            <w:pPr>
              <w:spacing w:after="40"/>
              <w:rPr>
                <w:rFonts w:cs="Arial"/>
              </w:rPr>
            </w:pPr>
            <w:r>
              <w:rPr>
                <w:rFonts w:eastAsia="Arial" w:cs="Arial"/>
                <w:sz w:val="19"/>
              </w:rPr>
              <w:t>As at the date of this update, the</w:t>
            </w:r>
            <w:r w:rsidR="00F31C68">
              <w:rPr>
                <w:rFonts w:eastAsia="Arial" w:cs="Arial"/>
                <w:sz w:val="19"/>
              </w:rPr>
              <w:t xml:space="preserve"> </w:t>
            </w:r>
            <w:r w:rsidR="007A6E5C">
              <w:rPr>
                <w:rFonts w:eastAsia="Arial" w:cs="Arial"/>
                <w:sz w:val="19"/>
              </w:rPr>
              <w:t xml:space="preserve">vessel </w:t>
            </w:r>
            <w:r w:rsidR="00057FC1">
              <w:rPr>
                <w:rFonts w:eastAsia="Arial" w:cs="Arial"/>
                <w:sz w:val="19"/>
              </w:rPr>
              <w:t xml:space="preserve">currently </w:t>
            </w:r>
            <w:r w:rsidR="007A6E5C">
              <w:rPr>
                <w:rFonts w:eastAsia="Arial" w:cs="Arial"/>
                <w:sz w:val="19"/>
              </w:rPr>
              <w:t>remains on schedule for completion in accordance with the shipbuilding contract. C</w:t>
            </w:r>
            <w:r w:rsidR="00F31C68">
              <w:rPr>
                <w:rFonts w:eastAsia="Arial" w:cs="Arial"/>
                <w:sz w:val="19"/>
              </w:rPr>
              <w:t xml:space="preserve">omplex livestock ventilation design has been completed this week by our specialist designer and supplier </w:t>
            </w:r>
            <w:r w:rsidR="00F31C68">
              <w:rPr>
                <w:rFonts w:eastAsia="Arial" w:cs="Arial"/>
                <w:i/>
                <w:iCs/>
                <w:sz w:val="19"/>
              </w:rPr>
              <w:t>Tecnavi</w:t>
            </w:r>
            <w:r w:rsidR="00F31C68">
              <w:rPr>
                <w:rFonts w:eastAsia="Arial" w:cs="Arial"/>
                <w:sz w:val="19"/>
              </w:rPr>
              <w:t xml:space="preserve">, allowing construction drawings to start being produced for the shipyard to use to commence the steel </w:t>
            </w:r>
            <w:r w:rsidR="00F14DA5">
              <w:rPr>
                <w:rFonts w:eastAsia="Arial" w:cs="Arial"/>
                <w:sz w:val="19"/>
              </w:rPr>
              <w:t>cutting.</w:t>
            </w:r>
          </w:p>
        </w:tc>
      </w:tr>
      <w:tr w:rsidR="004E5E5B" w:rsidRPr="006A38A6" w14:paraId="68B07061" w14:textId="77777777" w:rsidTr="004E5E5B">
        <w:trPr>
          <w:jc w:val="center"/>
        </w:trPr>
        <w:tc>
          <w:tcPr>
            <w:tcW w:w="4229" w:type="dxa"/>
            <w:shd w:val="clear" w:color="auto" w:fill="F2F2F2"/>
            <w:vAlign w:val="center"/>
          </w:tcPr>
          <w:p w14:paraId="03C2B45D" w14:textId="77777777" w:rsidR="004E5E5B" w:rsidRPr="006A38A6" w:rsidRDefault="004E5E5B" w:rsidP="00D83E32">
            <w:pPr>
              <w:spacing w:after="40"/>
              <w:rPr>
                <w:rFonts w:cs="Arial"/>
              </w:rPr>
            </w:pPr>
            <w:r>
              <w:rPr>
                <w:rFonts w:eastAsia="Arial" w:cs="Arial"/>
                <w:b/>
                <w:i/>
                <w:iCs/>
                <w:color w:val="1F4E79"/>
                <w:sz w:val="19"/>
              </w:rPr>
              <w:t>William Fraser</w:t>
            </w:r>
            <w:r>
              <w:rPr>
                <w:rFonts w:eastAsia="Arial" w:cs="Arial"/>
                <w:b/>
                <w:color w:val="1F4E79"/>
                <w:sz w:val="19"/>
              </w:rPr>
              <w:t xml:space="preserve"> conversion</w:t>
            </w:r>
          </w:p>
        </w:tc>
        <w:tc>
          <w:tcPr>
            <w:tcW w:w="5399" w:type="dxa"/>
            <w:vAlign w:val="center"/>
          </w:tcPr>
          <w:p w14:paraId="5F8E145F" w14:textId="095CA8BB" w:rsidR="004E5E5B" w:rsidRPr="006A38A6" w:rsidRDefault="004E5E5B" w:rsidP="00D83E32">
            <w:pPr>
              <w:spacing w:after="40"/>
              <w:rPr>
                <w:rFonts w:cs="Arial"/>
              </w:rPr>
            </w:pPr>
            <w:r>
              <w:rPr>
                <w:rFonts w:eastAsia="Arial" w:cs="Arial"/>
                <w:sz w:val="19"/>
              </w:rPr>
              <w:t xml:space="preserve">The </w:t>
            </w:r>
            <w:r>
              <w:rPr>
                <w:rFonts w:eastAsia="Arial" w:cs="Arial"/>
                <w:i/>
                <w:iCs/>
                <w:sz w:val="19"/>
              </w:rPr>
              <w:t>William Fraser</w:t>
            </w:r>
            <w:r>
              <w:rPr>
                <w:rFonts w:eastAsia="Arial" w:cs="Arial"/>
                <w:sz w:val="19"/>
              </w:rPr>
              <w:t xml:space="preserve"> vessel is currently being converted into a livestock carrier (while maintaining its ability to also operate as a general cargo vessel) with the project works in their final stages. The project works includes the installation of livestock pens, agricultural matting, additional crew accommodation, and shade canopy installation (livestock shelter).</w:t>
            </w:r>
          </w:p>
        </w:tc>
      </w:tr>
      <w:tr w:rsidR="004E5E5B" w:rsidRPr="006A38A6" w14:paraId="310BA872" w14:textId="77777777" w:rsidTr="004E5E5B">
        <w:trPr>
          <w:jc w:val="center"/>
        </w:trPr>
        <w:tc>
          <w:tcPr>
            <w:tcW w:w="4229" w:type="dxa"/>
            <w:shd w:val="clear" w:color="auto" w:fill="F2F2F2"/>
            <w:vAlign w:val="center"/>
          </w:tcPr>
          <w:p w14:paraId="119F9EAA" w14:textId="77777777" w:rsidR="004E5E5B" w:rsidRPr="006A38A6" w:rsidRDefault="004E5E5B" w:rsidP="00D83E32">
            <w:pPr>
              <w:spacing w:after="40"/>
              <w:rPr>
                <w:rFonts w:cs="Arial"/>
              </w:rPr>
            </w:pPr>
            <w:r>
              <w:rPr>
                <w:rFonts w:eastAsia="Arial" w:cs="Arial"/>
                <w:b/>
                <w:color w:val="1F4E79"/>
                <w:sz w:val="19"/>
              </w:rPr>
              <w:t>Booking and demand planning</w:t>
            </w:r>
          </w:p>
        </w:tc>
        <w:tc>
          <w:tcPr>
            <w:tcW w:w="5399" w:type="dxa"/>
            <w:vAlign w:val="center"/>
          </w:tcPr>
          <w:p w14:paraId="339688D2" w14:textId="4DF26AD7" w:rsidR="004E5E5B" w:rsidRPr="006A38A6" w:rsidRDefault="009339CE" w:rsidP="00D83E32">
            <w:pPr>
              <w:spacing w:after="40"/>
              <w:rPr>
                <w:rFonts w:cs="Arial"/>
              </w:rPr>
            </w:pPr>
            <w:r w:rsidRPr="00C84A2D">
              <w:rPr>
                <w:rFonts w:cs="Arial"/>
                <w:color w:val="000000" w:themeColor="text1"/>
              </w:rPr>
              <w:t xml:space="preserve">The proposed digital freight booking system is in final testing. </w:t>
            </w:r>
            <w:r w:rsidR="00ED247C" w:rsidRPr="00ED247C">
              <w:rPr>
                <w:rFonts w:cs="Arial"/>
                <w:color w:val="000000" w:themeColor="text1"/>
              </w:rPr>
              <w:t>Following our August community visit, customers will receive access to the digital booking portal together with booking instructions and information required to confirm demand and allocate space across the inaugural sailings.</w:t>
            </w:r>
            <w:r w:rsidR="00ED247C">
              <w:rPr>
                <w:rFonts w:cs="Arial"/>
                <w:color w:val="000000" w:themeColor="text1"/>
              </w:rPr>
              <w:t xml:space="preserve"> </w:t>
            </w:r>
            <w:r w:rsidRPr="00C84A2D">
              <w:rPr>
                <w:rFonts w:cs="Arial"/>
                <w:color w:val="000000" w:themeColor="text1"/>
              </w:rPr>
              <w:t xml:space="preserve">If you have initial queries, please contact us on </w:t>
            </w:r>
            <w:hyperlink r:id="rId9" w:history="1">
              <w:r w:rsidR="00F67FC1" w:rsidRPr="003170D0">
                <w:rPr>
                  <w:rStyle w:val="Hyperlink"/>
                </w:rPr>
                <w:t>b</w:t>
              </w:r>
              <w:r w:rsidR="00F67FC1" w:rsidRPr="003170D0">
                <w:rPr>
                  <w:rStyle w:val="Hyperlink"/>
                  <w:rFonts w:cs="Arial"/>
                </w:rPr>
                <w:t>ookings@mccallumbros.co.nz</w:t>
              </w:r>
            </w:hyperlink>
            <w:r w:rsidR="00F67FC1">
              <w:t xml:space="preserve"> </w:t>
            </w:r>
            <w:r w:rsidRPr="00C84A2D">
              <w:rPr>
                <w:rFonts w:cs="Arial"/>
                <w:color w:val="000000" w:themeColor="text1"/>
              </w:rPr>
              <w:t xml:space="preserve"> </w:t>
            </w:r>
          </w:p>
        </w:tc>
      </w:tr>
      <w:tr w:rsidR="004E5E5B" w:rsidRPr="006A38A6" w14:paraId="5FAAB664" w14:textId="77777777" w:rsidTr="004E5E5B">
        <w:trPr>
          <w:jc w:val="center"/>
        </w:trPr>
        <w:tc>
          <w:tcPr>
            <w:tcW w:w="4229" w:type="dxa"/>
            <w:shd w:val="clear" w:color="auto" w:fill="F2F2F2"/>
            <w:vAlign w:val="center"/>
          </w:tcPr>
          <w:p w14:paraId="2749F42F" w14:textId="77777777" w:rsidR="004E5E5B" w:rsidRPr="006A38A6" w:rsidRDefault="004E5E5B" w:rsidP="00D83E32">
            <w:pPr>
              <w:spacing w:after="40"/>
              <w:rPr>
                <w:rFonts w:cs="Arial"/>
              </w:rPr>
            </w:pPr>
            <w:r>
              <w:rPr>
                <w:rFonts w:eastAsia="Arial" w:cs="Arial"/>
                <w:b/>
                <w:color w:val="1F4E79"/>
                <w:sz w:val="19"/>
              </w:rPr>
              <w:t>Community visit</w:t>
            </w:r>
          </w:p>
        </w:tc>
        <w:tc>
          <w:tcPr>
            <w:tcW w:w="5399" w:type="dxa"/>
            <w:vAlign w:val="center"/>
          </w:tcPr>
          <w:p w14:paraId="5B296F96" w14:textId="4B869876" w:rsidR="004E5E5B" w:rsidRPr="006A38A6" w:rsidRDefault="004E5E5B" w:rsidP="00D83E32">
            <w:pPr>
              <w:spacing w:after="40"/>
              <w:rPr>
                <w:rFonts w:cs="Arial"/>
              </w:rPr>
            </w:pPr>
            <w:r>
              <w:rPr>
                <w:rFonts w:eastAsia="Arial" w:cs="Arial"/>
                <w:sz w:val="19"/>
              </w:rPr>
              <w:t>Our team will be on the Chatham</w:t>
            </w:r>
            <w:r w:rsidR="00654803">
              <w:rPr>
                <w:rFonts w:eastAsia="Arial" w:cs="Arial"/>
                <w:sz w:val="19"/>
              </w:rPr>
              <w:t xml:space="preserve"> and Pitt</w:t>
            </w:r>
            <w:r>
              <w:rPr>
                <w:rFonts w:eastAsia="Arial" w:cs="Arial"/>
                <w:sz w:val="19"/>
              </w:rPr>
              <w:t xml:space="preserve"> Islands from 9</w:t>
            </w:r>
            <w:r w:rsidR="00F67FC1" w:rsidRPr="00F67FC1">
              <w:rPr>
                <w:rFonts w:eastAsia="Arial" w:cs="Arial"/>
                <w:sz w:val="19"/>
                <w:vertAlign w:val="superscript"/>
              </w:rPr>
              <w:t>th</w:t>
            </w:r>
            <w:r w:rsidR="00F67FC1">
              <w:rPr>
                <w:rFonts w:eastAsia="Arial" w:cs="Arial"/>
                <w:sz w:val="19"/>
              </w:rPr>
              <w:t xml:space="preserve"> </w:t>
            </w:r>
            <w:r>
              <w:rPr>
                <w:rFonts w:eastAsia="Arial" w:cs="Arial"/>
                <w:sz w:val="19"/>
              </w:rPr>
              <w:t>to 14</w:t>
            </w:r>
            <w:r w:rsidR="00CA148A" w:rsidRPr="00F67FC1">
              <w:rPr>
                <w:rFonts w:eastAsia="Arial" w:cs="Arial"/>
                <w:sz w:val="19"/>
                <w:vertAlign w:val="superscript"/>
              </w:rPr>
              <w:t>th</w:t>
            </w:r>
            <w:r w:rsidR="00CA148A">
              <w:rPr>
                <w:rFonts w:eastAsia="Arial" w:cs="Arial"/>
                <w:sz w:val="19"/>
              </w:rPr>
              <w:t xml:space="preserve"> August</w:t>
            </w:r>
            <w:r>
              <w:rPr>
                <w:rFonts w:eastAsia="Arial" w:cs="Arial"/>
                <w:sz w:val="19"/>
              </w:rPr>
              <w:t xml:space="preserve"> 2026</w:t>
            </w:r>
            <w:r w:rsidR="00F67FC1">
              <w:rPr>
                <w:rFonts w:eastAsia="Arial" w:cs="Arial"/>
                <w:sz w:val="19"/>
              </w:rPr>
              <w:t xml:space="preserve"> (inclusive)</w:t>
            </w:r>
            <w:r>
              <w:rPr>
                <w:rFonts w:eastAsia="Arial" w:cs="Arial"/>
                <w:sz w:val="19"/>
              </w:rPr>
              <w:t xml:space="preserve"> to meet with </w:t>
            </w:r>
            <w:r w:rsidR="00384F16">
              <w:rPr>
                <w:rFonts w:eastAsia="Arial" w:cs="Arial"/>
                <w:sz w:val="19"/>
              </w:rPr>
              <w:t xml:space="preserve">the community, </w:t>
            </w:r>
            <w:r>
              <w:rPr>
                <w:rFonts w:eastAsia="Arial" w:cs="Arial"/>
                <w:sz w:val="19"/>
              </w:rPr>
              <w:t xml:space="preserve">customers and stakeholders to discuss the </w:t>
            </w:r>
            <w:r>
              <w:rPr>
                <w:rFonts w:eastAsia="Arial" w:cs="Arial"/>
                <w:i/>
                <w:iCs/>
                <w:sz w:val="19"/>
              </w:rPr>
              <w:t xml:space="preserve">William Fraser </w:t>
            </w:r>
            <w:r>
              <w:rPr>
                <w:rFonts w:eastAsia="Arial" w:cs="Arial"/>
                <w:sz w:val="19"/>
              </w:rPr>
              <w:t>service and provide booking system workshops.</w:t>
            </w:r>
            <w:r w:rsidR="00854E9B">
              <w:rPr>
                <w:rFonts w:eastAsia="Arial" w:cs="Arial"/>
                <w:sz w:val="19"/>
              </w:rPr>
              <w:t xml:space="preserve"> </w:t>
            </w:r>
          </w:p>
        </w:tc>
      </w:tr>
      <w:tr w:rsidR="004E5E5B" w:rsidRPr="006A38A6" w14:paraId="0536E105" w14:textId="77777777" w:rsidTr="004E5E5B">
        <w:trPr>
          <w:jc w:val="center"/>
        </w:trPr>
        <w:tc>
          <w:tcPr>
            <w:tcW w:w="4229" w:type="dxa"/>
            <w:shd w:val="clear" w:color="auto" w:fill="F2F2F2"/>
            <w:vAlign w:val="center"/>
          </w:tcPr>
          <w:p w14:paraId="3323FF8F" w14:textId="77777777" w:rsidR="004E5E5B" w:rsidRPr="006A38A6" w:rsidRDefault="004E5E5B" w:rsidP="00D83E32">
            <w:pPr>
              <w:spacing w:after="40"/>
              <w:rPr>
                <w:rFonts w:cs="Arial"/>
              </w:rPr>
            </w:pPr>
            <w:r>
              <w:rPr>
                <w:rFonts w:eastAsia="Arial" w:cs="Arial"/>
                <w:b/>
                <w:color w:val="1F4E79"/>
                <w:sz w:val="19"/>
              </w:rPr>
              <w:t xml:space="preserve">First </w:t>
            </w:r>
            <w:r>
              <w:rPr>
                <w:rFonts w:eastAsia="Arial" w:cs="Arial"/>
                <w:b/>
                <w:i/>
                <w:iCs/>
                <w:color w:val="1F4E79"/>
                <w:sz w:val="19"/>
              </w:rPr>
              <w:t>William Fraser</w:t>
            </w:r>
            <w:r>
              <w:rPr>
                <w:rFonts w:eastAsia="Arial" w:cs="Arial"/>
                <w:b/>
                <w:color w:val="1F4E79"/>
                <w:sz w:val="19"/>
              </w:rPr>
              <w:t xml:space="preserve"> sailing</w:t>
            </w:r>
          </w:p>
        </w:tc>
        <w:tc>
          <w:tcPr>
            <w:tcW w:w="5399" w:type="dxa"/>
            <w:vAlign w:val="center"/>
          </w:tcPr>
          <w:p w14:paraId="070FD3A4" w14:textId="0C35BBA5" w:rsidR="004E5E5B" w:rsidRPr="00A27564" w:rsidRDefault="00CA148A" w:rsidP="00D83E32">
            <w:pPr>
              <w:spacing w:after="40"/>
              <w:rPr>
                <w:rFonts w:eastAsia="Arial" w:cs="Arial"/>
                <w:sz w:val="19"/>
              </w:rPr>
            </w:pPr>
            <w:r w:rsidRPr="00CA148A">
              <w:rPr>
                <w:rFonts w:eastAsia="Arial" w:cs="Arial"/>
                <w:sz w:val="19"/>
              </w:rPr>
              <w:t xml:space="preserve">The inaugural sailing is proposed to follow the route Auckland → Chatham Islands (Waitangi) → Napier, with the </w:t>
            </w:r>
            <w:r w:rsidRPr="00CA148A">
              <w:rPr>
                <w:rFonts w:eastAsia="Arial" w:cs="Arial"/>
                <w:i/>
                <w:iCs/>
                <w:sz w:val="19"/>
              </w:rPr>
              <w:t>William Fraser</w:t>
            </w:r>
            <w:r w:rsidRPr="00CA148A">
              <w:rPr>
                <w:rFonts w:eastAsia="Arial" w:cs="Arial"/>
                <w:sz w:val="19"/>
              </w:rPr>
              <w:t xml:space="preserve"> anticipated to depart Auckland at the end of August 2026</w:t>
            </w:r>
            <w:r w:rsidR="00CC6972">
              <w:rPr>
                <w:rFonts w:eastAsia="Arial" w:cs="Arial"/>
                <w:sz w:val="19"/>
              </w:rPr>
              <w:t xml:space="preserve">, subject to final regulatory approvals, operational readiness, suitable weather conditions and sufficient confirmed demand. A proposed sailing schedule will be circulated </w:t>
            </w:r>
            <w:r w:rsidR="00F67FC1">
              <w:rPr>
                <w:rFonts w:eastAsia="Arial" w:cs="Arial"/>
                <w:sz w:val="19"/>
              </w:rPr>
              <w:t xml:space="preserve">by </w:t>
            </w:r>
            <w:r w:rsidR="00F262F3">
              <w:rPr>
                <w:rFonts w:eastAsia="Arial" w:cs="Arial"/>
                <w:sz w:val="19"/>
              </w:rPr>
              <w:t>mid-August</w:t>
            </w:r>
            <w:r w:rsidR="00CC6972">
              <w:rPr>
                <w:rFonts w:eastAsia="Arial" w:cs="Arial"/>
                <w:sz w:val="19"/>
              </w:rPr>
              <w:t xml:space="preserve"> 2026.</w:t>
            </w:r>
          </w:p>
        </w:tc>
      </w:tr>
    </w:tbl>
    <w:p w14:paraId="6143BC7E" w14:textId="77777777" w:rsidR="00111C4D" w:rsidRPr="006A38A6" w:rsidRDefault="00111C4D" w:rsidP="004E5E5B">
      <w:pPr>
        <w:rPr>
          <w:rFonts w:cs="Arial"/>
        </w:rPr>
      </w:pPr>
    </w:p>
    <w:p w14:paraId="24782119" w14:textId="011BF808" w:rsidR="00A23C9A" w:rsidRPr="00F14DA5" w:rsidRDefault="004E5E5B" w:rsidP="00047380">
      <w:pPr>
        <w:jc w:val="center"/>
        <w:rPr>
          <w:rFonts w:cs="Arial"/>
          <w:i/>
          <w:iCs/>
        </w:rPr>
      </w:pPr>
      <w:r w:rsidRPr="00F14DA5">
        <w:rPr>
          <w:rFonts w:cs="Arial"/>
          <w:i/>
          <w:iCs/>
        </w:rPr>
        <w:t>New Replacement Vessel:</w:t>
      </w:r>
    </w:p>
    <w:p w14:paraId="2E072911" w14:textId="6763A789" w:rsidR="00181610" w:rsidRPr="00F14DA5" w:rsidRDefault="00181610" w:rsidP="004E5E5B">
      <w:pPr>
        <w:spacing w:after="120" w:line="252" w:lineRule="auto"/>
        <w:rPr>
          <w:rFonts w:cs="Arial"/>
          <w:b/>
          <w:bCs/>
          <w:u w:val="single"/>
        </w:rPr>
      </w:pPr>
      <w:r w:rsidRPr="00F14DA5">
        <w:rPr>
          <w:rFonts w:cs="Arial"/>
          <w:b/>
          <w:bCs/>
          <w:u w:val="single"/>
        </w:rPr>
        <w:t>Summary:</w:t>
      </w:r>
    </w:p>
    <w:p w14:paraId="1C72B2C1" w14:textId="14E2AA95" w:rsidR="00F31C68" w:rsidRDefault="00181610" w:rsidP="004E5E5B">
      <w:pPr>
        <w:spacing w:after="120" w:line="252" w:lineRule="auto"/>
        <w:rPr>
          <w:rFonts w:cs="Arial"/>
        </w:rPr>
      </w:pPr>
      <w:r>
        <w:rPr>
          <w:rFonts w:cs="Arial"/>
        </w:rPr>
        <w:t xml:space="preserve">In accordance with the vessel construction timeline, physical construction has not yet commenced. However, the final detailed design of the livestock ventilation is now complete. The next steps are that the approved vessel design is translated into the detailed construction drawings required </w:t>
      </w:r>
      <w:r w:rsidR="00384F16">
        <w:rPr>
          <w:rFonts w:cs="Arial"/>
        </w:rPr>
        <w:t>for</w:t>
      </w:r>
      <w:r>
        <w:rPr>
          <w:rFonts w:cs="Arial"/>
        </w:rPr>
        <w:t xml:space="preserve"> the shipyard to commence the steel cutting and construction.</w:t>
      </w:r>
      <w:r w:rsidR="00654803">
        <w:rPr>
          <w:rFonts w:cs="Arial"/>
        </w:rPr>
        <w:t xml:space="preserve"> As at the date of this update, the vessel remains on schedule in accordance with the shipbuilding contract.</w:t>
      </w:r>
    </w:p>
    <w:p w14:paraId="0A8D170C" w14:textId="751F0F9A" w:rsidR="00FF6191" w:rsidRPr="00F14DA5" w:rsidRDefault="00FF6191" w:rsidP="004E5E5B">
      <w:pPr>
        <w:spacing w:after="120" w:line="252" w:lineRule="auto"/>
        <w:rPr>
          <w:rFonts w:cs="Arial"/>
          <w:b/>
          <w:bCs/>
          <w:u w:val="single"/>
        </w:rPr>
      </w:pPr>
      <w:r w:rsidRPr="00F14DA5">
        <w:rPr>
          <w:rFonts w:cs="Arial"/>
          <w:b/>
          <w:bCs/>
          <w:u w:val="single"/>
        </w:rPr>
        <w:t>Livestock Ventilation Design:</w:t>
      </w:r>
    </w:p>
    <w:p w14:paraId="2CFD713F" w14:textId="6789B527" w:rsidR="00D4785C" w:rsidRDefault="00DB11CF" w:rsidP="004E5E5B">
      <w:pPr>
        <w:spacing w:after="120" w:line="252" w:lineRule="auto"/>
        <w:rPr>
          <w:rFonts w:cs="Arial"/>
        </w:rPr>
      </w:pPr>
      <w:r>
        <w:rPr>
          <w:rFonts w:cs="Arial"/>
        </w:rPr>
        <w:t xml:space="preserve">One of the more complex parts of the design process has been the ventilation fans and ducting design, which supplies clean air to the three internal livestock floors. </w:t>
      </w:r>
      <w:r w:rsidR="00654803">
        <w:rPr>
          <w:rFonts w:cs="Arial"/>
        </w:rPr>
        <w:t>Last</w:t>
      </w:r>
      <w:r>
        <w:rPr>
          <w:rFonts w:cs="Arial"/>
        </w:rPr>
        <w:t xml:space="preserve"> week, our chosen ventilation designer and supplier, </w:t>
      </w:r>
      <w:hyperlink r:id="rId10" w:history="1">
        <w:r>
          <w:rPr>
            <w:rStyle w:val="Hyperlink"/>
            <w:rFonts w:cs="Arial"/>
          </w:rPr>
          <w:t>Tecnavi</w:t>
        </w:r>
      </w:hyperlink>
      <w:r>
        <w:rPr>
          <w:rFonts w:cs="Arial"/>
        </w:rPr>
        <w:t>, completed the design, finding suitable solutions to position the ventilation fans and ducting, while minimising the impact on pen space and cargo carrying capacity on the upper deck of the vessel.</w:t>
      </w:r>
    </w:p>
    <w:p w14:paraId="2202A96C" w14:textId="5D109D0C" w:rsidR="00DB11CF" w:rsidRDefault="00DB11CF" w:rsidP="004E5E5B">
      <w:pPr>
        <w:spacing w:after="120" w:line="252" w:lineRule="auto"/>
        <w:rPr>
          <w:rFonts w:cs="Arial"/>
        </w:rPr>
      </w:pPr>
      <w:r>
        <w:rPr>
          <w:rFonts w:cs="Arial"/>
        </w:rPr>
        <w:t xml:space="preserve">Getting this right was always going to be one of the most critical parts of the vessel's design. As a fully enclosed livestock carrier, the vessel needs to maintain a steady, consistent airflow across every part of the livestock decks, with no "dead spots." This constant flow of </w:t>
      </w:r>
      <w:r w:rsidR="00384F16">
        <w:rPr>
          <w:rFonts w:cs="Arial"/>
        </w:rPr>
        <w:t>“</w:t>
      </w:r>
      <w:r>
        <w:rPr>
          <w:rFonts w:cs="Arial"/>
        </w:rPr>
        <w:t>clean air in and dirty air out</w:t>
      </w:r>
      <w:r w:rsidR="00384F16">
        <w:rPr>
          <w:rFonts w:cs="Arial"/>
        </w:rPr>
        <w:t>”</w:t>
      </w:r>
      <w:r>
        <w:rPr>
          <w:rFonts w:cs="Arial"/>
        </w:rPr>
        <w:t xml:space="preserve"> is what prevents dangerous ammonia build-up and ensures the animals on board receive the standard of air quality and welfare required under international standards.</w:t>
      </w:r>
    </w:p>
    <w:p w14:paraId="18BD87FE" w14:textId="1C68B874" w:rsidR="00DB11CF" w:rsidRDefault="00DB11CF" w:rsidP="004E5E5B">
      <w:pPr>
        <w:spacing w:after="120" w:line="252" w:lineRule="auto"/>
        <w:rPr>
          <w:rFonts w:cs="Arial"/>
        </w:rPr>
      </w:pPr>
      <w:r>
        <w:rPr>
          <w:rFonts w:cs="Arial"/>
        </w:rPr>
        <w:t xml:space="preserve">The </w:t>
      </w:r>
      <w:r w:rsidR="00384F16">
        <w:rPr>
          <w:rFonts w:cs="Arial"/>
        </w:rPr>
        <w:t xml:space="preserve">ventilation </w:t>
      </w:r>
      <w:r>
        <w:rPr>
          <w:rFonts w:cs="Arial"/>
        </w:rPr>
        <w:t>system has significant built-in redundancy. As mentioned, the current design is intended to maintain consistent airflow throughout the livestock decks and incorporates significant redundancy for critical livestock services. A dedicated secondary generator, located outside the engine room, is designed to support the ventilation system, water-making equipment and supply pumps</w:t>
      </w:r>
      <w:r w:rsidR="00384F16">
        <w:rPr>
          <w:rFonts w:cs="Arial"/>
        </w:rPr>
        <w:t xml:space="preserve"> even</w:t>
      </w:r>
      <w:r>
        <w:rPr>
          <w:rFonts w:cs="Arial"/>
        </w:rPr>
        <w:t xml:space="preserve"> if the vessel’s primary power systems are unavailable.</w:t>
      </w:r>
    </w:p>
    <w:p w14:paraId="046CD49C" w14:textId="0276A30F" w:rsidR="00DB11CF" w:rsidRDefault="00DB11CF" w:rsidP="004E5E5B">
      <w:pPr>
        <w:spacing w:after="120" w:line="252" w:lineRule="auto"/>
        <w:rPr>
          <w:rFonts w:cs="Arial"/>
        </w:rPr>
      </w:pPr>
      <w:r>
        <w:rPr>
          <w:rFonts w:cs="Arial"/>
        </w:rPr>
        <w:t xml:space="preserve">In practical terms, this means that if livestock are on board </w:t>
      </w:r>
      <w:r w:rsidRPr="00C84A2D">
        <w:rPr>
          <w:rFonts w:cs="Arial"/>
        </w:rPr>
        <w:t>and the vessel experiences a major breakdown at sea, the animals will continue to have clean air, fresh water</w:t>
      </w:r>
      <w:r w:rsidR="00384F16">
        <w:rPr>
          <w:rFonts w:cs="Arial"/>
        </w:rPr>
        <w:t xml:space="preserve"> </w:t>
      </w:r>
      <w:r w:rsidRPr="00C84A2D">
        <w:rPr>
          <w:rFonts w:cs="Arial"/>
        </w:rPr>
        <w:t>and</w:t>
      </w:r>
      <w:r>
        <w:rPr>
          <w:rFonts w:cs="Arial"/>
        </w:rPr>
        <w:t xml:space="preserve"> access to fodder while the technical issue is resolved and until they can be safely disembarked ashore.</w:t>
      </w:r>
    </w:p>
    <w:p w14:paraId="1850ECBA" w14:textId="391D5731" w:rsidR="00FF6191" w:rsidRPr="00763342" w:rsidRDefault="00FF6191" w:rsidP="004E5E5B">
      <w:pPr>
        <w:spacing w:after="120" w:line="252" w:lineRule="auto"/>
        <w:rPr>
          <w:rFonts w:cs="Arial"/>
          <w:b/>
          <w:bCs/>
          <w:u w:val="single"/>
        </w:rPr>
      </w:pPr>
      <w:r>
        <w:rPr>
          <w:rFonts w:cs="Arial"/>
          <w:b/>
          <w:bCs/>
          <w:u w:val="single"/>
        </w:rPr>
        <w:t>Towing Tank Test:</w:t>
      </w:r>
    </w:p>
    <w:p w14:paraId="243A7022" w14:textId="767DF0BB" w:rsidR="00DB11CF" w:rsidRPr="00DB11CF" w:rsidRDefault="00DB11CF" w:rsidP="00763342">
      <w:pPr>
        <w:spacing w:after="120" w:line="252" w:lineRule="auto"/>
        <w:rPr>
          <w:rFonts w:cs="Arial"/>
        </w:rPr>
      </w:pPr>
      <w:r>
        <w:rPr>
          <w:rFonts w:cs="Arial"/>
        </w:rPr>
        <w:t xml:space="preserve">The other design milestone is the completion of the Towing Tank Test, carried out </w:t>
      </w:r>
      <w:r w:rsidR="00C72E4A">
        <w:rPr>
          <w:rFonts w:cs="Arial"/>
        </w:rPr>
        <w:t>last</w:t>
      </w:r>
      <w:r>
        <w:rPr>
          <w:rFonts w:cs="Arial"/>
        </w:rPr>
        <w:t xml:space="preserve"> week in China (</w:t>
      </w:r>
      <w:r w:rsidR="00384F16">
        <w:rPr>
          <w:rFonts w:cs="Arial"/>
        </w:rPr>
        <w:t xml:space="preserve">please </w:t>
      </w:r>
      <w:r>
        <w:rPr>
          <w:rFonts w:cs="Arial"/>
        </w:rPr>
        <w:t>see photos in Appendix 1 below). This is a well-established technique in naval architecture, where a scaled-down physical model of the vessel's hull is built and tested in a controlled body of water.</w:t>
      </w:r>
    </w:p>
    <w:p w14:paraId="70EC9AB2" w14:textId="19DFB12F" w:rsidR="00DB11CF" w:rsidRPr="00DB11CF" w:rsidRDefault="00DB11CF" w:rsidP="00763342">
      <w:pPr>
        <w:spacing w:after="120" w:line="252" w:lineRule="auto"/>
        <w:rPr>
          <w:rFonts w:cs="Arial"/>
        </w:rPr>
      </w:pPr>
      <w:r>
        <w:rPr>
          <w:rFonts w:cs="Arial"/>
        </w:rPr>
        <w:t>The test uses a long, narrow tank with a towing carriage that pulls the model through the water at precise speeds, while instruments measure the forces acting on the hull and how it behaves. The main purpose is to measure the drag, or resistance, the hull experiences moving through the water. This resistance varies depending on hull shape and vessel design and it directly informs the vessel's design speed</w:t>
      </w:r>
      <w:r w:rsidR="00793563">
        <w:rPr>
          <w:rFonts w:cs="Arial"/>
        </w:rPr>
        <w:t>,</w:t>
      </w:r>
      <w:r w:rsidR="00057FC1">
        <w:rPr>
          <w:rFonts w:cs="Arial"/>
        </w:rPr>
        <w:t xml:space="preserve"> which </w:t>
      </w:r>
      <w:r>
        <w:rPr>
          <w:rFonts w:cs="Arial"/>
        </w:rPr>
        <w:t>helps confirm fuel consumption estimates</w:t>
      </w:r>
      <w:r w:rsidR="00793563">
        <w:rPr>
          <w:rFonts w:cs="Arial"/>
        </w:rPr>
        <w:t xml:space="preserve"> </w:t>
      </w:r>
      <w:r w:rsidR="007D3155">
        <w:rPr>
          <w:rFonts w:cs="Arial"/>
        </w:rPr>
        <w:t>while</w:t>
      </w:r>
      <w:r w:rsidR="00793563">
        <w:rPr>
          <w:rFonts w:cs="Arial"/>
        </w:rPr>
        <w:t xml:space="preserve"> </w:t>
      </w:r>
      <w:r w:rsidR="007D3155">
        <w:rPr>
          <w:rFonts w:cs="Arial"/>
        </w:rPr>
        <w:t>ensuring the correct propellor size/model is chosen</w:t>
      </w:r>
    </w:p>
    <w:p w14:paraId="352A32A6" w14:textId="63A4AC55" w:rsidR="006D61C0" w:rsidRPr="00DB11CF" w:rsidRDefault="00DB11CF" w:rsidP="004E5E5B">
      <w:pPr>
        <w:spacing w:after="120" w:line="252" w:lineRule="auto"/>
        <w:rPr>
          <w:rFonts w:cs="Arial"/>
        </w:rPr>
      </w:pPr>
      <w:r>
        <w:rPr>
          <w:rFonts w:cs="Arial"/>
        </w:rPr>
        <w:t>It might seem like an old-fashioned approach in today's world of computer modelling, but towing tank testing is still standard practice across the shipbuilding industry</w:t>
      </w:r>
      <w:r>
        <w:rPr>
          <w:rFonts w:cs="Arial"/>
          <w:lang w:val="en-US"/>
        </w:rPr>
        <w:t xml:space="preserve">, </w:t>
      </w:r>
      <w:r>
        <w:rPr>
          <w:rFonts w:cs="Arial"/>
        </w:rPr>
        <w:t>particularly as a way of verifying Computational Fluid Dynamics (CFD) modelling and confirming that the computer-based results hold up in the real world.</w:t>
      </w:r>
    </w:p>
    <w:p w14:paraId="1F3DB573" w14:textId="1C74579A" w:rsidR="00DB11CF" w:rsidRPr="00763342" w:rsidRDefault="00763342" w:rsidP="004E5E5B">
      <w:pPr>
        <w:spacing w:after="120" w:line="252" w:lineRule="auto"/>
        <w:rPr>
          <w:rFonts w:cs="Arial"/>
          <w:b/>
          <w:bCs/>
          <w:u w:val="single"/>
        </w:rPr>
      </w:pPr>
      <w:r>
        <w:rPr>
          <w:rFonts w:cs="Arial"/>
          <w:b/>
          <w:bCs/>
          <w:u w:val="single"/>
        </w:rPr>
        <w:t>Next Steps:</w:t>
      </w:r>
    </w:p>
    <w:p w14:paraId="71AD7D80" w14:textId="42F334B2" w:rsidR="00181610" w:rsidRPr="00181610" w:rsidRDefault="00DB11CF" w:rsidP="004E5E5B">
      <w:pPr>
        <w:spacing w:after="120" w:line="252" w:lineRule="auto"/>
        <w:rPr>
          <w:rFonts w:cs="Arial"/>
        </w:rPr>
      </w:pPr>
      <w:r>
        <w:rPr>
          <w:rFonts w:cs="Arial"/>
        </w:rPr>
        <w:t>With all the major equipment for the vessel now ordered, the next major milestone in the build is the steel cutting ceremony, which will formally mark the start of construction. We will share a further update once this milestone has been reached and as construction progresses.</w:t>
      </w:r>
      <w:r w:rsidR="00C74C00">
        <w:rPr>
          <w:rFonts w:cs="Arial"/>
        </w:rPr>
        <w:t xml:space="preserve"> </w:t>
      </w:r>
      <w:r w:rsidR="00F67FC1">
        <w:rPr>
          <w:rFonts w:cs="Arial"/>
        </w:rPr>
        <w:t>Commencement of</w:t>
      </w:r>
      <w:r w:rsidR="00C74C00">
        <w:rPr>
          <w:rFonts w:cs="Arial"/>
        </w:rPr>
        <w:t xml:space="preserve"> steel cutting is</w:t>
      </w:r>
      <w:r w:rsidR="00F67FC1">
        <w:rPr>
          <w:rFonts w:cs="Arial"/>
        </w:rPr>
        <w:t xml:space="preserve"> anticipated to occur</w:t>
      </w:r>
      <w:r w:rsidR="00C74C00">
        <w:rPr>
          <w:rFonts w:cs="Arial"/>
        </w:rPr>
        <w:t xml:space="preserve"> in </w:t>
      </w:r>
      <w:r w:rsidR="007A6E5C">
        <w:rPr>
          <w:rFonts w:cs="Arial"/>
        </w:rPr>
        <w:t>late</w:t>
      </w:r>
      <w:r w:rsidR="00C74C00">
        <w:rPr>
          <w:rFonts w:cs="Arial"/>
        </w:rPr>
        <w:t xml:space="preserve"> September</w:t>
      </w:r>
      <w:r w:rsidR="007A6E5C">
        <w:rPr>
          <w:rFonts w:cs="Arial"/>
        </w:rPr>
        <w:t xml:space="preserve"> 2026</w:t>
      </w:r>
      <w:r w:rsidR="00C74C00">
        <w:rPr>
          <w:rFonts w:cs="Arial"/>
        </w:rPr>
        <w:t>.</w:t>
      </w:r>
    </w:p>
    <w:p w14:paraId="613B5242" w14:textId="77777777" w:rsidR="002A5877" w:rsidRDefault="002A5877" w:rsidP="004E5E5B">
      <w:pPr>
        <w:jc w:val="center"/>
        <w:rPr>
          <w:rFonts w:cs="Arial"/>
          <w:i/>
          <w:iCs/>
        </w:rPr>
      </w:pPr>
    </w:p>
    <w:p w14:paraId="24E4BFBA" w14:textId="77777777" w:rsidR="002A5877" w:rsidRDefault="002A5877" w:rsidP="004E5E5B">
      <w:pPr>
        <w:jc w:val="center"/>
        <w:rPr>
          <w:rFonts w:cs="Arial"/>
          <w:i/>
          <w:iCs/>
        </w:rPr>
      </w:pPr>
    </w:p>
    <w:p w14:paraId="5BE13200" w14:textId="77777777" w:rsidR="002A5877" w:rsidRDefault="002A5877" w:rsidP="004E5E5B">
      <w:pPr>
        <w:jc w:val="center"/>
        <w:rPr>
          <w:rFonts w:cs="Arial"/>
          <w:i/>
          <w:iCs/>
        </w:rPr>
      </w:pPr>
    </w:p>
    <w:p w14:paraId="0B3B1B9C" w14:textId="77777777" w:rsidR="002A5877" w:rsidRDefault="002A5877" w:rsidP="004E5E5B">
      <w:pPr>
        <w:jc w:val="center"/>
        <w:rPr>
          <w:rFonts w:cs="Arial"/>
          <w:i/>
          <w:iCs/>
        </w:rPr>
      </w:pPr>
    </w:p>
    <w:p w14:paraId="60F0FA93" w14:textId="694806D5" w:rsidR="004E5E5B" w:rsidRPr="006A38A6" w:rsidRDefault="004E5E5B" w:rsidP="004E5E5B">
      <w:pPr>
        <w:jc w:val="center"/>
        <w:rPr>
          <w:rFonts w:cs="Arial"/>
          <w:i/>
          <w:iCs/>
        </w:rPr>
      </w:pPr>
      <w:r>
        <w:rPr>
          <w:rFonts w:cs="Arial"/>
          <w:i/>
          <w:iCs/>
        </w:rPr>
        <w:lastRenderedPageBreak/>
        <w:t>William Fraser – Commencement Shipping Service Update</w:t>
      </w:r>
      <w:r w:rsidR="00F14DA5">
        <w:rPr>
          <w:rFonts w:cs="Arial"/>
          <w:i/>
          <w:iCs/>
        </w:rPr>
        <w:t>:</w:t>
      </w:r>
    </w:p>
    <w:p w14:paraId="010354A9" w14:textId="757CE053" w:rsidR="00C40117" w:rsidRPr="006A38A6" w:rsidRDefault="004E5E5B" w:rsidP="004E5E5B">
      <w:pPr>
        <w:rPr>
          <w:rFonts w:cs="Arial"/>
          <w:i/>
          <w:iCs/>
        </w:rPr>
      </w:pPr>
      <w:r>
        <w:rPr>
          <w:rFonts w:cs="Arial"/>
          <w:lang w:val="en-US"/>
        </w:rPr>
        <w:t xml:space="preserve">In parallel with the </w:t>
      </w:r>
      <w:r w:rsidR="00C72E4A">
        <w:rPr>
          <w:rFonts w:cs="Arial"/>
          <w:lang w:val="en-US"/>
        </w:rPr>
        <w:t>replacement</w:t>
      </w:r>
      <w:r>
        <w:rPr>
          <w:rFonts w:cs="Arial"/>
          <w:lang w:val="en-US"/>
        </w:rPr>
        <w:t xml:space="preserve"> vessel project, </w:t>
      </w:r>
      <w:r w:rsidR="00C72E4A">
        <w:rPr>
          <w:rFonts w:cs="Arial"/>
          <w:lang w:val="en-US"/>
        </w:rPr>
        <w:t>MBL</w:t>
      </w:r>
      <w:r>
        <w:rPr>
          <w:rFonts w:cs="Arial"/>
          <w:lang w:val="en-US"/>
        </w:rPr>
        <w:t xml:space="preserve"> is completing the conversion of its 68m landing craft </w:t>
      </w:r>
      <w:r>
        <w:rPr>
          <w:rFonts w:cs="Arial"/>
          <w:i/>
          <w:iCs/>
          <w:lang w:val="en-US"/>
        </w:rPr>
        <w:t>William Fraser</w:t>
      </w:r>
      <w:r>
        <w:rPr>
          <w:rFonts w:cs="Arial"/>
          <w:lang w:val="en-US"/>
        </w:rPr>
        <w:t xml:space="preserve"> so she can be used as both a livestock carrier and general cargo vessel servicing the Chatham and Pitt Islands. Please see</w:t>
      </w:r>
      <w:r w:rsidR="00384F16">
        <w:rPr>
          <w:rFonts w:cs="Arial"/>
          <w:lang w:val="en-US"/>
        </w:rPr>
        <w:t xml:space="preserve"> photos of the project’s progress at Appendix 1 and</w:t>
      </w:r>
      <w:r>
        <w:rPr>
          <w:rFonts w:cs="Arial"/>
          <w:lang w:val="en-US"/>
        </w:rPr>
        <w:t xml:space="preserve"> the </w:t>
      </w:r>
      <w:r>
        <w:rPr>
          <w:rFonts w:cs="Arial"/>
          <w:i/>
          <w:iCs/>
          <w:lang w:val="en-US"/>
        </w:rPr>
        <w:t>William Fraser</w:t>
      </w:r>
      <w:r>
        <w:rPr>
          <w:rFonts w:cs="Arial"/>
          <w:lang w:val="en-US"/>
        </w:rPr>
        <w:t xml:space="preserve"> vessel particulars at Appendix 2.</w:t>
      </w:r>
    </w:p>
    <w:p w14:paraId="252C98FD" w14:textId="77777777" w:rsidR="002A5877" w:rsidRDefault="004E5E5B" w:rsidP="004E5E5B">
      <w:pPr>
        <w:rPr>
          <w:rFonts w:cs="Arial"/>
          <w:lang w:val="en-US"/>
        </w:rPr>
      </w:pPr>
      <w:r>
        <w:rPr>
          <w:rFonts w:cs="Arial"/>
          <w:lang w:val="en-US"/>
        </w:rPr>
        <w:t xml:space="preserve">The intention is for the </w:t>
      </w:r>
      <w:r w:rsidRPr="00384F16">
        <w:rPr>
          <w:rFonts w:cs="Arial"/>
          <w:i/>
          <w:iCs/>
          <w:lang w:val="en-US"/>
        </w:rPr>
        <w:t>William</w:t>
      </w:r>
      <w:r>
        <w:rPr>
          <w:rFonts w:cs="Arial"/>
          <w:i/>
          <w:iCs/>
          <w:lang w:val="en-US"/>
        </w:rPr>
        <w:t xml:space="preserve"> Fraser</w:t>
      </w:r>
      <w:r>
        <w:rPr>
          <w:rFonts w:cs="Arial"/>
          <w:lang w:val="en-US"/>
        </w:rPr>
        <w:t xml:space="preserve"> to assist with moving livestock from the Islands to the mainland, with an initial focus on supporting the farming community and providing additional resilience to the Chatham</w:t>
      </w:r>
      <w:r w:rsidR="00384F16">
        <w:rPr>
          <w:rFonts w:cs="Arial"/>
          <w:lang w:val="en-US"/>
        </w:rPr>
        <w:t xml:space="preserve"> and Pitt</w:t>
      </w:r>
      <w:r>
        <w:rPr>
          <w:rFonts w:cs="Arial"/>
          <w:lang w:val="en-US"/>
        </w:rPr>
        <w:t xml:space="preserve"> Islands supply chain while the </w:t>
      </w:r>
      <w:r w:rsidR="00C72E4A">
        <w:rPr>
          <w:rFonts w:cs="Arial"/>
          <w:lang w:val="en-US"/>
        </w:rPr>
        <w:t>replacement</w:t>
      </w:r>
      <w:r>
        <w:rPr>
          <w:rFonts w:cs="Arial"/>
          <w:lang w:val="en-US"/>
        </w:rPr>
        <w:t xml:space="preserve"> vessel is being built. </w:t>
      </w:r>
    </w:p>
    <w:p w14:paraId="2C5218C8" w14:textId="7DBC2784" w:rsidR="002A5877" w:rsidRPr="002A5877" w:rsidRDefault="00F67FC1" w:rsidP="004E5E5B">
      <w:pPr>
        <w:rPr>
          <w:rFonts w:cs="Arial"/>
          <w:lang w:val="en-US"/>
        </w:rPr>
      </w:pPr>
      <w:r>
        <w:rPr>
          <w:rFonts w:cs="Arial"/>
          <w:lang w:val="en-US"/>
        </w:rPr>
        <w:t>The</w:t>
      </w:r>
      <w:r w:rsidR="002A5877">
        <w:rPr>
          <w:rFonts w:cs="Arial"/>
          <w:lang w:val="en-US"/>
        </w:rPr>
        <w:t xml:space="preserve"> </w:t>
      </w:r>
      <w:r w:rsidR="002A5877">
        <w:rPr>
          <w:rFonts w:cs="Arial"/>
          <w:i/>
          <w:iCs/>
          <w:lang w:val="en-US"/>
        </w:rPr>
        <w:t xml:space="preserve">William Fraser </w:t>
      </w:r>
      <w:r w:rsidR="002A5877">
        <w:rPr>
          <w:rFonts w:cs="Arial"/>
          <w:lang w:val="en-US"/>
        </w:rPr>
        <w:t xml:space="preserve">will transit between the </w:t>
      </w:r>
      <w:r>
        <w:rPr>
          <w:rFonts w:cs="Arial"/>
          <w:lang w:val="en-US"/>
        </w:rPr>
        <w:t>Chatham and Pitt Islands</w:t>
      </w:r>
      <w:r w:rsidR="002A5877">
        <w:rPr>
          <w:rFonts w:cs="Arial"/>
          <w:lang w:val="en-US"/>
        </w:rPr>
        <w:t xml:space="preserve"> and the mainland</w:t>
      </w:r>
      <w:r>
        <w:rPr>
          <w:rFonts w:cs="Arial"/>
          <w:lang w:val="en-US"/>
        </w:rPr>
        <w:t xml:space="preserve"> regularly until Christmas 2026</w:t>
      </w:r>
      <w:r w:rsidR="002A5877">
        <w:rPr>
          <w:rFonts w:cs="Arial"/>
          <w:lang w:val="en-US"/>
        </w:rPr>
        <w:t xml:space="preserve">, </w:t>
      </w:r>
      <w:r>
        <w:rPr>
          <w:rFonts w:cs="Arial"/>
          <w:lang w:val="en-US"/>
        </w:rPr>
        <w:t>at which point MBL will assess</w:t>
      </w:r>
      <w:r w:rsidR="002A5877">
        <w:rPr>
          <w:rFonts w:cs="Arial"/>
          <w:lang w:val="en-US"/>
        </w:rPr>
        <w:t xml:space="preserve"> the demand</w:t>
      </w:r>
      <w:r>
        <w:rPr>
          <w:rFonts w:cs="Arial"/>
          <w:lang w:val="en-US"/>
        </w:rPr>
        <w:t xml:space="preserve"> and adjust the sailing schedule accordingly</w:t>
      </w:r>
      <w:r w:rsidR="002A5877">
        <w:rPr>
          <w:rFonts w:cs="Arial"/>
          <w:lang w:val="en-US"/>
        </w:rPr>
        <w:t xml:space="preserve">. </w:t>
      </w:r>
      <w:r>
        <w:rPr>
          <w:rFonts w:cs="Arial"/>
          <w:lang w:val="en-US"/>
        </w:rPr>
        <w:t xml:space="preserve">Subject to demand and other shipping contracts, </w:t>
      </w:r>
      <w:r w:rsidR="002A5877">
        <w:rPr>
          <w:rFonts w:cs="Arial"/>
          <w:lang w:val="en-US"/>
        </w:rPr>
        <w:t xml:space="preserve">MBL intends to make the </w:t>
      </w:r>
      <w:r w:rsidR="002A5877">
        <w:rPr>
          <w:rFonts w:cs="Arial"/>
          <w:i/>
          <w:iCs/>
          <w:lang w:val="en-US"/>
        </w:rPr>
        <w:t xml:space="preserve">William Fraser </w:t>
      </w:r>
      <w:r w:rsidR="002A5877" w:rsidRPr="002A5877">
        <w:rPr>
          <w:rFonts w:cs="Arial"/>
          <w:lang w:val="en-US"/>
        </w:rPr>
        <w:t>available</w:t>
      </w:r>
      <w:r w:rsidR="002A5877">
        <w:rPr>
          <w:rFonts w:cs="Arial"/>
          <w:lang w:val="en-US"/>
        </w:rPr>
        <w:t xml:space="preserve"> </w:t>
      </w:r>
      <w:r>
        <w:rPr>
          <w:rFonts w:cs="Arial"/>
          <w:lang w:val="en-US"/>
        </w:rPr>
        <w:t xml:space="preserve">to </w:t>
      </w:r>
      <w:r w:rsidR="00F262F3">
        <w:rPr>
          <w:rFonts w:cs="Arial"/>
          <w:lang w:val="en-US"/>
        </w:rPr>
        <w:t>undertake</w:t>
      </w:r>
      <w:r w:rsidR="002A5877">
        <w:rPr>
          <w:rFonts w:cs="Arial"/>
          <w:lang w:val="en-US"/>
        </w:rPr>
        <w:t xml:space="preserve"> </w:t>
      </w:r>
      <w:r w:rsidR="00F262F3">
        <w:rPr>
          <w:rFonts w:cs="Arial"/>
          <w:lang w:val="en-US"/>
        </w:rPr>
        <w:t>one trip per month</w:t>
      </w:r>
      <w:r w:rsidR="002A5877">
        <w:rPr>
          <w:rFonts w:cs="Arial"/>
          <w:lang w:val="en-US"/>
        </w:rPr>
        <w:t xml:space="preserve"> until the </w:t>
      </w:r>
      <w:r w:rsidR="00F262F3">
        <w:rPr>
          <w:rFonts w:cs="Arial"/>
          <w:lang w:val="en-US"/>
        </w:rPr>
        <w:t>replacement</w:t>
      </w:r>
      <w:r w:rsidR="002A5877">
        <w:rPr>
          <w:rFonts w:cs="Arial"/>
          <w:lang w:val="en-US"/>
        </w:rPr>
        <w:t xml:space="preserve"> vessel is operational.</w:t>
      </w:r>
    </w:p>
    <w:p w14:paraId="09FDD66E" w14:textId="3DA46FA6" w:rsidR="007A1962" w:rsidRDefault="002A5877" w:rsidP="004E5E5B">
      <w:pPr>
        <w:rPr>
          <w:rFonts w:cs="Arial"/>
          <w:lang w:val="en-US"/>
        </w:rPr>
      </w:pPr>
      <w:r>
        <w:rPr>
          <w:rFonts w:cs="Arial"/>
          <w:lang w:val="en-US"/>
        </w:rPr>
        <w:t>L</w:t>
      </w:r>
      <w:r w:rsidR="004E5E5B">
        <w:rPr>
          <w:rFonts w:cs="Arial"/>
          <w:lang w:val="en-US"/>
        </w:rPr>
        <w:t xml:space="preserve">onger term, the </w:t>
      </w:r>
      <w:r w:rsidR="004E5E5B">
        <w:rPr>
          <w:rFonts w:cs="Arial"/>
          <w:i/>
          <w:iCs/>
          <w:lang w:val="en-US"/>
        </w:rPr>
        <w:t xml:space="preserve">William Fraser </w:t>
      </w:r>
      <w:r w:rsidR="004E5E5B">
        <w:rPr>
          <w:rFonts w:cs="Arial"/>
          <w:lang w:val="en-US"/>
        </w:rPr>
        <w:t xml:space="preserve">will be a dedicated “back-up” vessel to support the Chatham and Pitt Islands service once the new vessel is in service. </w:t>
      </w:r>
      <w:r w:rsidR="002C3A5B">
        <w:rPr>
          <w:rFonts w:cs="Arial"/>
          <w:lang w:val="en-US"/>
        </w:rPr>
        <w:t xml:space="preserve">For example, </w:t>
      </w:r>
      <w:r w:rsidR="00C72E4A">
        <w:rPr>
          <w:rFonts w:cs="Arial"/>
          <w:lang w:val="en-US"/>
        </w:rPr>
        <w:t xml:space="preserve">it would be used </w:t>
      </w:r>
      <w:r w:rsidR="00057FC1">
        <w:rPr>
          <w:rFonts w:cs="Arial"/>
          <w:lang w:val="en-US"/>
        </w:rPr>
        <w:t xml:space="preserve">when the </w:t>
      </w:r>
      <w:r w:rsidR="00C72E4A">
        <w:rPr>
          <w:rFonts w:cs="Arial"/>
          <w:lang w:val="en-US"/>
        </w:rPr>
        <w:t>replacement</w:t>
      </w:r>
      <w:r w:rsidR="00057FC1">
        <w:rPr>
          <w:rFonts w:cs="Arial"/>
          <w:lang w:val="en-US"/>
        </w:rPr>
        <w:t xml:space="preserve"> vessel is drydocked </w:t>
      </w:r>
      <w:r w:rsidR="00646FBC">
        <w:rPr>
          <w:rFonts w:cs="Arial"/>
          <w:lang w:val="en-US"/>
        </w:rPr>
        <w:t>to overhaul major machinery items</w:t>
      </w:r>
      <w:r w:rsidR="009D42C2">
        <w:rPr>
          <w:rFonts w:cs="Arial"/>
          <w:lang w:val="en-US"/>
        </w:rPr>
        <w:t>, repaint/antifoul</w:t>
      </w:r>
      <w:r w:rsidR="00057FC1">
        <w:rPr>
          <w:rFonts w:cs="Arial"/>
          <w:lang w:val="en-US"/>
        </w:rPr>
        <w:t xml:space="preserve"> her</w:t>
      </w:r>
      <w:r w:rsidR="009D42C2">
        <w:rPr>
          <w:rFonts w:cs="Arial"/>
          <w:lang w:val="en-US"/>
        </w:rPr>
        <w:t xml:space="preserve"> hull</w:t>
      </w:r>
      <w:r w:rsidR="00057FC1">
        <w:rPr>
          <w:rFonts w:cs="Arial"/>
          <w:lang w:val="en-US"/>
        </w:rPr>
        <w:t xml:space="preserve"> and undergo</w:t>
      </w:r>
      <w:r w:rsidR="009D42C2">
        <w:rPr>
          <w:rFonts w:cs="Arial"/>
          <w:lang w:val="en-US"/>
        </w:rPr>
        <w:t xml:space="preserve"> general maintenance</w:t>
      </w:r>
      <w:r w:rsidR="00057FC1">
        <w:rPr>
          <w:rFonts w:cs="Arial"/>
          <w:lang w:val="en-US"/>
        </w:rPr>
        <w:t xml:space="preserve">. </w:t>
      </w:r>
    </w:p>
    <w:p w14:paraId="1EABC2CF" w14:textId="3CAFB498" w:rsidR="004E5E5B" w:rsidRPr="006A38A6" w:rsidRDefault="004E5E5B" w:rsidP="004E5E5B">
      <w:pPr>
        <w:rPr>
          <w:rFonts w:cs="Arial"/>
          <w:lang w:val="en-US"/>
        </w:rPr>
      </w:pPr>
      <w:r>
        <w:rPr>
          <w:rFonts w:cs="Arial"/>
          <w:lang w:val="en-US"/>
        </w:rPr>
        <w:t xml:space="preserve">The status of the conversion works is as follows, with final completion and sign-off expected in mid-August 2026 and the first sailing to </w:t>
      </w:r>
      <w:r w:rsidR="00F262F3">
        <w:rPr>
          <w:rFonts w:cs="Arial"/>
          <w:lang w:val="en-US"/>
        </w:rPr>
        <w:t>the Chatham Islands (Waitangi)</w:t>
      </w:r>
      <w:r w:rsidR="00384F16">
        <w:rPr>
          <w:rFonts w:cs="Arial"/>
          <w:lang w:val="en-US"/>
        </w:rPr>
        <w:t xml:space="preserve"> from Auckland</w:t>
      </w:r>
      <w:r>
        <w:rPr>
          <w:rFonts w:cs="Arial"/>
          <w:lang w:val="en-US"/>
        </w:rPr>
        <w:t xml:space="preserve"> at the end of August 2026:</w:t>
      </w:r>
    </w:p>
    <w:p w14:paraId="194AA31F" w14:textId="57E9BBDB" w:rsidR="0003022C" w:rsidRPr="00C40117" w:rsidRDefault="004E5E5B" w:rsidP="00763342">
      <w:pPr>
        <w:pStyle w:val="ListParagraph"/>
        <w:numPr>
          <w:ilvl w:val="0"/>
          <w:numId w:val="24"/>
        </w:numPr>
        <w:rPr>
          <w:rFonts w:cs="Arial"/>
          <w:lang w:val="en-US"/>
        </w:rPr>
      </w:pPr>
      <w:r>
        <w:rPr>
          <w:rFonts w:cs="Arial"/>
          <w:b/>
          <w:bCs/>
          <w:lang w:val="en-US"/>
        </w:rPr>
        <w:t>Livestock pens and deck works</w:t>
      </w:r>
      <w:r>
        <w:rPr>
          <w:rFonts w:cs="Arial"/>
          <w:lang w:val="en-US"/>
        </w:rPr>
        <w:t>:</w:t>
      </w:r>
      <w:r w:rsidR="00F262F3">
        <w:rPr>
          <w:rFonts w:cs="Arial"/>
          <w:lang w:val="en-US"/>
        </w:rPr>
        <w:t xml:space="preserve"> </w:t>
      </w:r>
      <w:r>
        <w:rPr>
          <w:rFonts w:cs="Arial"/>
          <w:lang w:val="en-US"/>
        </w:rPr>
        <w:t xml:space="preserve">The aluminum livestock pens have been fabricated and delivered onboard the </w:t>
      </w:r>
      <w:r>
        <w:rPr>
          <w:rFonts w:cs="Arial"/>
          <w:i/>
          <w:iCs/>
          <w:lang w:val="en-US"/>
        </w:rPr>
        <w:t>William Fraser</w:t>
      </w:r>
      <w:r>
        <w:rPr>
          <w:rFonts w:cs="Arial"/>
          <w:lang w:val="en-US"/>
        </w:rPr>
        <w:t xml:space="preserve">. </w:t>
      </w:r>
    </w:p>
    <w:p w14:paraId="31365624" w14:textId="69F49E5F" w:rsidR="00CC6972" w:rsidRDefault="004E5E5B" w:rsidP="00763342">
      <w:pPr>
        <w:pStyle w:val="ListParagraph"/>
        <w:numPr>
          <w:ilvl w:val="0"/>
          <w:numId w:val="24"/>
        </w:numPr>
        <w:rPr>
          <w:rFonts w:cs="Arial"/>
          <w:lang w:val="en-US"/>
        </w:rPr>
      </w:pPr>
      <w:r>
        <w:rPr>
          <w:rFonts w:cs="Arial"/>
          <w:b/>
          <w:bCs/>
          <w:lang w:val="en-US"/>
        </w:rPr>
        <w:t xml:space="preserve">Agricultural/Dairy matting: </w:t>
      </w:r>
      <w:r>
        <w:rPr>
          <w:rFonts w:cs="Arial"/>
          <w:lang w:val="en-US"/>
        </w:rPr>
        <w:t>The matting</w:t>
      </w:r>
      <w:r w:rsidR="007E7698">
        <w:rPr>
          <w:rFonts w:cs="Arial"/>
          <w:lang w:val="en-US"/>
        </w:rPr>
        <w:t xml:space="preserve"> is standard heavy duty dairy matting used in milking sheds around the country and</w:t>
      </w:r>
      <w:r>
        <w:rPr>
          <w:rFonts w:cs="Arial"/>
          <w:lang w:val="en-US"/>
        </w:rPr>
        <w:t xml:space="preserve"> has been installed across the livestock deck to provide secure footing and improve animal-welfare outcomes. </w:t>
      </w:r>
    </w:p>
    <w:p w14:paraId="0E49DB09" w14:textId="5BE2A9FD" w:rsidR="004E5E5B" w:rsidRPr="00CC6972" w:rsidRDefault="004E5E5B" w:rsidP="00763342">
      <w:pPr>
        <w:pStyle w:val="ListParagraph"/>
        <w:numPr>
          <w:ilvl w:val="0"/>
          <w:numId w:val="24"/>
        </w:numPr>
        <w:rPr>
          <w:rFonts w:cs="Arial"/>
          <w:lang w:val="en-US"/>
        </w:rPr>
      </w:pPr>
      <w:r>
        <w:rPr>
          <w:rFonts w:cs="Arial"/>
          <w:b/>
          <w:bCs/>
          <w:lang w:val="en-US"/>
        </w:rPr>
        <w:t>Crew accommodation:</w:t>
      </w:r>
      <w:r>
        <w:rPr>
          <w:rFonts w:cs="Arial"/>
          <w:lang w:val="en-US"/>
        </w:rPr>
        <w:t xml:space="preserve"> Additional crew accommodation has been installed to provide accommodation for a dedicated stockperson during livestock voyages. </w:t>
      </w:r>
    </w:p>
    <w:p w14:paraId="4264959A" w14:textId="62C6D800" w:rsidR="004E5E5B" w:rsidRPr="00EF1087" w:rsidRDefault="00C40117" w:rsidP="00EF1087">
      <w:pPr>
        <w:pStyle w:val="ListParagraph"/>
        <w:numPr>
          <w:ilvl w:val="0"/>
          <w:numId w:val="24"/>
        </w:numPr>
        <w:rPr>
          <w:rFonts w:cs="Arial"/>
          <w:lang w:val="en-US"/>
        </w:rPr>
      </w:pPr>
      <w:r>
        <w:rPr>
          <w:rFonts w:cs="Arial"/>
          <w:b/>
          <w:bCs/>
          <w:lang w:val="en-US"/>
        </w:rPr>
        <w:t>Livestock Shelter canopy</w:t>
      </w:r>
      <w:r>
        <w:rPr>
          <w:rFonts w:cs="Arial"/>
          <w:lang w:val="en-US"/>
        </w:rPr>
        <w:t xml:space="preserve">: The livestock shelter canopy is being manufactured, with the key function of this canopy to keep salt spray off the livestock when in transit. The livestock area of the </w:t>
      </w:r>
      <w:r>
        <w:rPr>
          <w:rFonts w:cs="Arial"/>
          <w:i/>
          <w:iCs/>
          <w:lang w:val="en-US"/>
        </w:rPr>
        <w:t>William</w:t>
      </w:r>
      <w:r>
        <w:rPr>
          <w:rFonts w:cs="Arial"/>
          <w:lang w:val="en-US"/>
        </w:rPr>
        <w:t xml:space="preserve"> </w:t>
      </w:r>
      <w:r>
        <w:rPr>
          <w:rFonts w:cs="Arial"/>
          <w:i/>
          <w:iCs/>
          <w:lang w:val="en-US"/>
        </w:rPr>
        <w:t>Fraser</w:t>
      </w:r>
      <w:r>
        <w:rPr>
          <w:rFonts w:cs="Arial"/>
          <w:lang w:val="en-US"/>
        </w:rPr>
        <w:t xml:space="preserve"> has 3m high side walls, which also provides additional shelter to livestock from wind and spray while at sea.</w:t>
      </w:r>
      <w:r w:rsidR="00CF0AD1">
        <w:rPr>
          <w:rFonts w:cs="Arial"/>
          <w:lang w:val="en-US"/>
        </w:rPr>
        <w:t xml:space="preserve"> </w:t>
      </w:r>
      <w:r w:rsidR="00EE4207">
        <w:rPr>
          <w:rFonts w:cs="Arial"/>
          <w:lang w:val="en-US"/>
        </w:rPr>
        <w:t xml:space="preserve">There is significant air flow to circulate fresh air through the livestock deck, as the </w:t>
      </w:r>
      <w:r w:rsidR="00EE4207" w:rsidRPr="00654803">
        <w:rPr>
          <w:rFonts w:cs="Arial"/>
          <w:i/>
          <w:iCs/>
          <w:lang w:val="en-US"/>
        </w:rPr>
        <w:t>William Fraser</w:t>
      </w:r>
      <w:r w:rsidR="00EE4207">
        <w:rPr>
          <w:rFonts w:cs="Arial"/>
          <w:lang w:val="en-US"/>
        </w:rPr>
        <w:t xml:space="preserve"> </w:t>
      </w:r>
      <w:r w:rsidR="00820B7F">
        <w:rPr>
          <w:rFonts w:cs="Arial"/>
          <w:lang w:val="en-US"/>
        </w:rPr>
        <w:t xml:space="preserve">livestock decks are sheltered, but </w:t>
      </w:r>
      <w:r w:rsidR="00EE4207">
        <w:rPr>
          <w:rFonts w:cs="Arial"/>
          <w:lang w:val="en-US"/>
        </w:rPr>
        <w:t xml:space="preserve">are non-enclosed. </w:t>
      </w:r>
    </w:p>
    <w:p w14:paraId="1F4F94DA" w14:textId="7212327F" w:rsidR="005535C9" w:rsidRDefault="00FE4CC0" w:rsidP="005535C9">
      <w:pPr>
        <w:pStyle w:val="ListParagraph"/>
        <w:numPr>
          <w:ilvl w:val="0"/>
          <w:numId w:val="24"/>
        </w:numPr>
        <w:rPr>
          <w:rFonts w:cs="Arial"/>
          <w:lang w:val="en-US"/>
        </w:rPr>
      </w:pPr>
      <w:r>
        <w:rPr>
          <w:rFonts w:cs="Arial"/>
          <w:b/>
          <w:bCs/>
          <w:lang w:val="en-US"/>
        </w:rPr>
        <w:t>Livestock Loading Ramps</w:t>
      </w:r>
      <w:r>
        <w:rPr>
          <w:rFonts w:cs="Arial"/>
          <w:lang w:val="en-US"/>
        </w:rPr>
        <w:t xml:space="preserve">: Purpose-built livestock loading ramps are under construction to enable livestock to be transferred from the Pitt Island barge to the </w:t>
      </w:r>
      <w:r>
        <w:rPr>
          <w:rFonts w:cs="Arial"/>
          <w:i/>
          <w:iCs/>
          <w:lang w:val="en-US"/>
        </w:rPr>
        <w:t>William Fraser</w:t>
      </w:r>
      <w:r>
        <w:rPr>
          <w:rFonts w:cs="Arial"/>
          <w:lang w:val="en-US"/>
        </w:rPr>
        <w:t xml:space="preserve"> at a suitable location off Pitt Island and to support loading and unloading at Waitangi and mainland New Zealand ports.</w:t>
      </w:r>
    </w:p>
    <w:p w14:paraId="4581925D" w14:textId="4EB91C0D" w:rsidR="00A27564" w:rsidRPr="00F14DA5" w:rsidRDefault="00372842" w:rsidP="00F14DA5">
      <w:pPr>
        <w:pStyle w:val="ListParagraph"/>
        <w:numPr>
          <w:ilvl w:val="0"/>
          <w:numId w:val="24"/>
        </w:numPr>
        <w:rPr>
          <w:rFonts w:cs="Arial"/>
          <w:lang w:val="en-US"/>
        </w:rPr>
      </w:pPr>
      <w:r>
        <w:rPr>
          <w:rFonts w:cs="Arial"/>
          <w:b/>
          <w:bCs/>
          <w:lang w:val="en-US"/>
        </w:rPr>
        <w:t>Troughs, waterline, feed</w:t>
      </w:r>
      <w:r w:rsidRPr="00654803">
        <w:rPr>
          <w:rFonts w:cs="Arial"/>
          <w:lang w:val="en-US"/>
        </w:rPr>
        <w:t>:</w:t>
      </w:r>
      <w:r>
        <w:rPr>
          <w:rFonts w:cs="Arial"/>
          <w:lang w:val="en-US"/>
        </w:rPr>
        <w:t xml:space="preserve"> </w:t>
      </w:r>
      <w:r w:rsidR="00746ED9">
        <w:rPr>
          <w:rFonts w:cs="Arial"/>
          <w:lang w:val="en-US"/>
        </w:rPr>
        <w:t xml:space="preserve">Livestock troughs for feed and watering on board the </w:t>
      </w:r>
      <w:r w:rsidR="00746ED9" w:rsidRPr="00654803">
        <w:rPr>
          <w:rFonts w:cs="Arial"/>
          <w:i/>
          <w:iCs/>
          <w:lang w:val="en-US"/>
        </w:rPr>
        <w:t>William Fraser</w:t>
      </w:r>
      <w:r w:rsidR="00746ED9">
        <w:rPr>
          <w:rFonts w:cs="Arial"/>
          <w:lang w:val="en-US"/>
        </w:rPr>
        <w:t xml:space="preserve"> have been delivered, with </w:t>
      </w:r>
      <w:r w:rsidR="00F14DA5">
        <w:rPr>
          <w:rFonts w:cs="Arial"/>
          <w:lang w:val="en-US"/>
        </w:rPr>
        <w:t>freshwater</w:t>
      </w:r>
      <w:r w:rsidR="00746ED9">
        <w:rPr>
          <w:rFonts w:cs="Arial"/>
          <w:lang w:val="en-US"/>
        </w:rPr>
        <w:t xml:space="preserve"> lines </w:t>
      </w:r>
      <w:r w:rsidR="00AE5A85">
        <w:rPr>
          <w:rFonts w:cs="Arial"/>
          <w:lang w:val="en-US"/>
        </w:rPr>
        <w:t xml:space="preserve">being installed to provide each pen with </w:t>
      </w:r>
      <w:r w:rsidR="00C72E4A">
        <w:rPr>
          <w:rFonts w:cs="Arial"/>
          <w:lang w:val="en-US"/>
        </w:rPr>
        <w:t>freshwater</w:t>
      </w:r>
      <w:r w:rsidR="00AE5A85">
        <w:rPr>
          <w:rFonts w:cs="Arial"/>
          <w:lang w:val="en-US"/>
        </w:rPr>
        <w:t xml:space="preserve"> access during </w:t>
      </w:r>
      <w:r w:rsidR="00057FC1">
        <w:rPr>
          <w:rFonts w:cs="Arial"/>
          <w:lang w:val="en-US"/>
        </w:rPr>
        <w:t>the voyage</w:t>
      </w:r>
      <w:r w:rsidR="00AE5A85">
        <w:rPr>
          <w:rFonts w:cs="Arial"/>
          <w:lang w:val="en-US"/>
        </w:rPr>
        <w:t>.</w:t>
      </w:r>
    </w:p>
    <w:p w14:paraId="79B45203" w14:textId="0AD63C48" w:rsidR="007A1962" w:rsidRPr="00763342" w:rsidRDefault="007A1962" w:rsidP="00763342">
      <w:pPr>
        <w:jc w:val="center"/>
        <w:rPr>
          <w:rFonts w:cs="Arial"/>
          <w:i/>
          <w:iCs/>
          <w:lang w:val="en-US"/>
        </w:rPr>
      </w:pPr>
      <w:r>
        <w:rPr>
          <w:rFonts w:cs="Arial"/>
          <w:i/>
          <w:iCs/>
          <w:lang w:val="en-US"/>
        </w:rPr>
        <w:t>First Voyages</w:t>
      </w:r>
      <w:r w:rsidR="00F14DA5">
        <w:rPr>
          <w:rFonts w:cs="Arial"/>
          <w:i/>
          <w:iCs/>
          <w:lang w:val="en-US"/>
        </w:rPr>
        <w:t>:</w:t>
      </w:r>
    </w:p>
    <w:p w14:paraId="4A30BF0B" w14:textId="4361A97B" w:rsidR="007A1962" w:rsidRDefault="007A1962" w:rsidP="007A1962">
      <w:pPr>
        <w:rPr>
          <w:rFonts w:cs="Arial"/>
          <w:lang w:val="en-US"/>
        </w:rPr>
      </w:pPr>
      <w:r>
        <w:rPr>
          <w:rFonts w:cs="Arial"/>
          <w:lang w:val="en-US"/>
        </w:rPr>
        <w:t xml:space="preserve">The first voyage for the </w:t>
      </w:r>
      <w:r w:rsidR="00C72E4A">
        <w:rPr>
          <w:rFonts w:cs="Arial"/>
          <w:i/>
          <w:iCs/>
          <w:lang w:val="en-US"/>
        </w:rPr>
        <w:t>William Fraser</w:t>
      </w:r>
      <w:r>
        <w:rPr>
          <w:rFonts w:cs="Arial"/>
          <w:lang w:val="en-US"/>
        </w:rPr>
        <w:t xml:space="preserve"> will have the following route: </w:t>
      </w:r>
      <w:r>
        <w:rPr>
          <w:rFonts w:cs="Arial"/>
          <w:b/>
          <w:bCs/>
          <w:i/>
          <w:iCs/>
          <w:lang w:val="en-US"/>
        </w:rPr>
        <w:t xml:space="preserve">Auckland to </w:t>
      </w:r>
      <w:r w:rsidR="000E55A0">
        <w:rPr>
          <w:rFonts w:cs="Arial"/>
          <w:b/>
          <w:bCs/>
          <w:i/>
          <w:iCs/>
          <w:lang w:val="en-US"/>
        </w:rPr>
        <w:t>Chatham</w:t>
      </w:r>
      <w:r>
        <w:rPr>
          <w:rFonts w:cs="Arial"/>
          <w:b/>
          <w:bCs/>
          <w:i/>
          <w:iCs/>
          <w:lang w:val="en-US"/>
        </w:rPr>
        <w:t xml:space="preserve"> Island</w:t>
      </w:r>
      <w:r w:rsidR="000E55A0">
        <w:rPr>
          <w:rFonts w:cs="Arial"/>
          <w:b/>
          <w:bCs/>
          <w:i/>
          <w:iCs/>
          <w:lang w:val="en-US"/>
        </w:rPr>
        <w:t>s</w:t>
      </w:r>
      <w:r w:rsidR="00F262F3">
        <w:rPr>
          <w:rFonts w:cs="Arial"/>
          <w:b/>
          <w:bCs/>
          <w:i/>
          <w:iCs/>
          <w:lang w:val="en-US"/>
        </w:rPr>
        <w:t xml:space="preserve"> (Waitangi)</w:t>
      </w:r>
      <w:r>
        <w:rPr>
          <w:rFonts w:cs="Arial"/>
          <w:b/>
          <w:bCs/>
          <w:i/>
          <w:iCs/>
          <w:lang w:val="en-US"/>
        </w:rPr>
        <w:t xml:space="preserve"> to Napier</w:t>
      </w:r>
      <w:r>
        <w:rPr>
          <w:rFonts w:cs="Arial"/>
          <w:lang w:val="en-US"/>
        </w:rPr>
        <w:t>.</w:t>
      </w:r>
    </w:p>
    <w:p w14:paraId="6AF5EF78" w14:textId="56E9BEEC" w:rsidR="007A1962" w:rsidRPr="00CA06EF" w:rsidRDefault="00BD3C6E" w:rsidP="007A1962">
      <w:pPr>
        <w:rPr>
          <w:rFonts w:cs="Arial"/>
          <w:lang w:val="en-US"/>
        </w:rPr>
      </w:pPr>
      <w:r>
        <w:rPr>
          <w:rFonts w:cs="Arial"/>
          <w:lang w:val="en-US"/>
        </w:rPr>
        <w:t xml:space="preserve">Upon completion of this voyage, the </w:t>
      </w:r>
      <w:r w:rsidR="00522416">
        <w:rPr>
          <w:rFonts w:cs="Arial"/>
          <w:i/>
          <w:iCs/>
          <w:lang w:val="en-US"/>
        </w:rPr>
        <w:t>William Fraser</w:t>
      </w:r>
      <w:r>
        <w:rPr>
          <w:rFonts w:cs="Arial"/>
          <w:lang w:val="en-US"/>
        </w:rPr>
        <w:t xml:space="preserve"> will transit between Napier and </w:t>
      </w:r>
      <w:r w:rsidR="000E55A0">
        <w:rPr>
          <w:rFonts w:cs="Arial"/>
          <w:lang w:val="en-US"/>
        </w:rPr>
        <w:t>the Chatham</w:t>
      </w:r>
      <w:r>
        <w:rPr>
          <w:rFonts w:cs="Arial"/>
          <w:lang w:val="en-US"/>
        </w:rPr>
        <w:t xml:space="preserve"> Island</w:t>
      </w:r>
      <w:r w:rsidR="000E55A0">
        <w:rPr>
          <w:rFonts w:cs="Arial"/>
          <w:lang w:val="en-US"/>
        </w:rPr>
        <w:t>s</w:t>
      </w:r>
      <w:r w:rsidR="00F262F3">
        <w:rPr>
          <w:rFonts w:cs="Arial"/>
          <w:lang w:val="en-US"/>
        </w:rPr>
        <w:t xml:space="preserve"> (both Waitangi and Pitt Island)</w:t>
      </w:r>
      <w:r>
        <w:rPr>
          <w:rFonts w:cs="Arial"/>
          <w:lang w:val="en-US"/>
        </w:rPr>
        <w:t xml:space="preserve"> </w:t>
      </w:r>
      <w:r w:rsidR="00F262F3">
        <w:rPr>
          <w:rFonts w:cs="Arial"/>
          <w:lang w:val="en-US"/>
        </w:rPr>
        <w:t xml:space="preserve">consistently </w:t>
      </w:r>
      <w:r>
        <w:rPr>
          <w:rFonts w:cs="Arial"/>
          <w:lang w:val="en-US"/>
        </w:rPr>
        <w:t xml:space="preserve">during the month of September 2026 with the aim of supporting farmers in reducing stock densities on </w:t>
      </w:r>
      <w:r w:rsidR="00F262F3">
        <w:rPr>
          <w:rFonts w:cs="Arial"/>
          <w:lang w:val="en-US"/>
        </w:rPr>
        <w:t>island</w:t>
      </w:r>
      <w:r>
        <w:rPr>
          <w:rFonts w:cs="Arial"/>
          <w:lang w:val="en-US"/>
        </w:rPr>
        <w:t xml:space="preserve">. </w:t>
      </w:r>
      <w:r w:rsidR="00CA06EF">
        <w:rPr>
          <w:rFonts w:cs="Arial"/>
          <w:lang w:val="en-US"/>
        </w:rPr>
        <w:t xml:space="preserve">For the initial voyages, Napier will be the port of call on the mainland for the </w:t>
      </w:r>
      <w:r w:rsidR="00CA06EF" w:rsidRPr="00654803">
        <w:rPr>
          <w:rFonts w:cs="Arial"/>
          <w:i/>
          <w:iCs/>
          <w:lang w:val="en-US"/>
        </w:rPr>
        <w:t>William Fraser</w:t>
      </w:r>
      <w:r w:rsidR="00CA06EF">
        <w:rPr>
          <w:rFonts w:cs="Arial"/>
          <w:i/>
          <w:iCs/>
          <w:lang w:val="en-US"/>
        </w:rPr>
        <w:t xml:space="preserve">. </w:t>
      </w:r>
      <w:r w:rsidR="00CA148A" w:rsidRPr="00CA148A">
        <w:rPr>
          <w:rFonts w:cs="Arial"/>
          <w:lang w:val="en-US"/>
        </w:rPr>
        <w:t>The shorter sailing distance between the Chatham and Pitt Islands and Napier improves the economic efficiency of the service while freight demand is established and operating patterns are refined</w:t>
      </w:r>
      <w:r w:rsidR="005B5FD2">
        <w:rPr>
          <w:rFonts w:cs="Arial"/>
          <w:lang w:val="en-US"/>
        </w:rPr>
        <w:t>.</w:t>
      </w:r>
    </w:p>
    <w:p w14:paraId="3F255242" w14:textId="5A50AD55" w:rsidR="002942C0" w:rsidRDefault="002942C0" w:rsidP="00C40117">
      <w:pPr>
        <w:rPr>
          <w:rFonts w:cs="Arial"/>
          <w:lang w:val="en-US"/>
        </w:rPr>
      </w:pPr>
      <w:r>
        <w:rPr>
          <w:rFonts w:cs="Arial"/>
          <w:lang w:val="en-US"/>
        </w:rPr>
        <w:lastRenderedPageBreak/>
        <w:t>For these initial voyages, the</w:t>
      </w:r>
      <w:r w:rsidR="005F6B74">
        <w:rPr>
          <w:rFonts w:cs="Arial"/>
          <w:lang w:val="en-US"/>
        </w:rPr>
        <w:t xml:space="preserve"> only livestock able to be transported by </w:t>
      </w:r>
      <w:r w:rsidR="005F6B74" w:rsidRPr="005F6B74">
        <w:rPr>
          <w:rFonts w:cs="Arial"/>
          <w:i/>
          <w:iCs/>
          <w:lang w:val="en-US"/>
        </w:rPr>
        <w:t>William</w:t>
      </w:r>
      <w:r w:rsidRPr="002942C0">
        <w:rPr>
          <w:rFonts w:cs="Arial"/>
          <w:i/>
          <w:iCs/>
          <w:lang w:val="en-US"/>
        </w:rPr>
        <w:t xml:space="preserve"> Fraser</w:t>
      </w:r>
      <w:r>
        <w:rPr>
          <w:rFonts w:cs="Arial"/>
          <w:lang w:val="en-US"/>
        </w:rPr>
        <w:t xml:space="preserve"> </w:t>
      </w:r>
      <w:r w:rsidR="005F6B74">
        <w:rPr>
          <w:rFonts w:cs="Arial"/>
          <w:lang w:val="en-US"/>
        </w:rPr>
        <w:t>is cattle</w:t>
      </w:r>
      <w:r w:rsidR="00C72E4A">
        <w:rPr>
          <w:rFonts w:cs="Arial"/>
          <w:lang w:val="en-US"/>
        </w:rPr>
        <w:t xml:space="preserve">. This is because the </w:t>
      </w:r>
      <w:r w:rsidR="00C72E4A" w:rsidRPr="00C72E4A">
        <w:rPr>
          <w:rFonts w:cs="Arial"/>
          <w:i/>
          <w:iCs/>
          <w:lang w:val="en-US"/>
        </w:rPr>
        <w:t xml:space="preserve">William Fraser </w:t>
      </w:r>
      <w:r w:rsidR="00C72E4A">
        <w:rPr>
          <w:rFonts w:cs="Arial"/>
          <w:lang w:val="en-US"/>
        </w:rPr>
        <w:t>is not currently approved by the Ministry of Primary Industries (</w:t>
      </w:r>
      <w:r w:rsidR="00C72E4A" w:rsidRPr="00C72E4A">
        <w:rPr>
          <w:rFonts w:cs="Arial"/>
          <w:b/>
          <w:bCs/>
          <w:lang w:val="en-US"/>
        </w:rPr>
        <w:t>MPI</w:t>
      </w:r>
      <w:r w:rsidR="00C72E4A">
        <w:rPr>
          <w:rFonts w:cs="Arial"/>
          <w:lang w:val="en-US"/>
        </w:rPr>
        <w:t>) to transport sheep</w:t>
      </w:r>
      <w:r w:rsidR="00825A60">
        <w:rPr>
          <w:rFonts w:cs="Arial"/>
          <w:lang w:val="en-US"/>
        </w:rPr>
        <w:t>.</w:t>
      </w:r>
      <w:r w:rsidR="005F6B74">
        <w:rPr>
          <w:rFonts w:cs="Arial"/>
          <w:lang w:val="en-US"/>
        </w:rPr>
        <w:t xml:space="preserve"> The transport of sheep using this vessel will be restudied once the ini</w:t>
      </w:r>
      <w:r w:rsidR="009B2A6E">
        <w:rPr>
          <w:rFonts w:cs="Arial"/>
          <w:lang w:val="en-US"/>
        </w:rPr>
        <w:t>tial trips have been completed</w:t>
      </w:r>
      <w:r w:rsidR="00825A60">
        <w:rPr>
          <w:rFonts w:cs="Arial"/>
          <w:lang w:val="en-US"/>
        </w:rPr>
        <w:t>.</w:t>
      </w:r>
    </w:p>
    <w:p w14:paraId="266DD106" w14:textId="0EFBC3B6" w:rsidR="00CA148A" w:rsidRPr="00CA148A" w:rsidRDefault="00CA148A" w:rsidP="00CA148A">
      <w:pPr>
        <w:rPr>
          <w:rFonts w:cs="Arial"/>
          <w:lang w:val="en-US"/>
        </w:rPr>
      </w:pPr>
      <w:r w:rsidRPr="00CA148A">
        <w:rPr>
          <w:rFonts w:cs="Arial"/>
          <w:lang w:val="en-US"/>
        </w:rPr>
        <w:t xml:space="preserve">The </w:t>
      </w:r>
      <w:r w:rsidRPr="00CA148A">
        <w:rPr>
          <w:rFonts w:cs="Arial"/>
          <w:i/>
          <w:iCs/>
          <w:lang w:val="en-US"/>
        </w:rPr>
        <w:t>William Fraser</w:t>
      </w:r>
      <w:r w:rsidRPr="00CA148A">
        <w:rPr>
          <w:rFonts w:cs="Arial"/>
          <w:lang w:val="en-US"/>
        </w:rPr>
        <w:t xml:space="preserve"> is equipped with a forklift and a 30-tonne excavator fitted with a wire winch. Together, these will be used to load and unload general cargo between the wharf and the vessel. The excavator will undertake the primary lifting operations, with the forklift repositioning cargo within the hold for efficient stowage and securing prior to departure.</w:t>
      </w:r>
    </w:p>
    <w:p w14:paraId="25100D26" w14:textId="0F624EB0" w:rsidR="00CA148A" w:rsidRPr="00CA148A" w:rsidRDefault="00CA148A" w:rsidP="00CA148A">
      <w:pPr>
        <w:rPr>
          <w:rFonts w:cs="Arial"/>
          <w:lang w:val="en-US"/>
        </w:rPr>
      </w:pPr>
      <w:r w:rsidRPr="00CA148A">
        <w:rPr>
          <w:rFonts w:cs="Arial"/>
          <w:lang w:val="en-US"/>
        </w:rPr>
        <w:t xml:space="preserve">The vessel is capable of carrying a wide range of general cargo and breakbulk freight to the Chatham and Pitt Islands. However, the primary focus of the return voyages will be </w:t>
      </w:r>
      <w:r>
        <w:rPr>
          <w:rFonts w:cs="Arial"/>
          <w:lang w:val="en-US"/>
        </w:rPr>
        <w:t>cattle</w:t>
      </w:r>
      <w:r w:rsidRPr="00CA148A">
        <w:rPr>
          <w:rFonts w:cs="Arial"/>
          <w:lang w:val="en-US"/>
        </w:rPr>
        <w:t>, with limited quantities of return freight carried where operationally practicable and space permits.</w:t>
      </w:r>
    </w:p>
    <w:p w14:paraId="1DC6661D" w14:textId="5F483608" w:rsidR="00CA148A" w:rsidRDefault="00CA148A" w:rsidP="00CA148A">
      <w:pPr>
        <w:rPr>
          <w:rFonts w:cs="Arial"/>
          <w:lang w:val="en-US"/>
        </w:rPr>
      </w:pPr>
      <w:r w:rsidRPr="00CA148A">
        <w:rPr>
          <w:rFonts w:cs="Arial"/>
          <w:lang w:val="en-US"/>
        </w:rPr>
        <w:t xml:space="preserve">The </w:t>
      </w:r>
      <w:r w:rsidRPr="00CA148A">
        <w:rPr>
          <w:rFonts w:cs="Arial"/>
          <w:i/>
          <w:iCs/>
          <w:lang w:val="en-US"/>
        </w:rPr>
        <w:t>William Fraser</w:t>
      </w:r>
      <w:r w:rsidRPr="00CA148A">
        <w:rPr>
          <w:rFonts w:cs="Arial"/>
          <w:lang w:val="en-US"/>
        </w:rPr>
        <w:t xml:space="preserve"> is also fitted to carry two 20-foot refrigerated containers, providing capacity for fresh and frozen palletised goods as required. In addition, the vessel’s bow ramp enables the efficient loading and discharge of larger vehicles, machinery and project cargo at Waitangi.</w:t>
      </w:r>
    </w:p>
    <w:p w14:paraId="6A7E06C2" w14:textId="497161EC" w:rsidR="007F003B" w:rsidRDefault="007F003B" w:rsidP="00CA148A">
      <w:pPr>
        <w:jc w:val="center"/>
        <w:rPr>
          <w:rFonts w:cs="Arial"/>
          <w:i/>
          <w:iCs/>
          <w:lang w:val="en-US"/>
        </w:rPr>
      </w:pPr>
      <w:r w:rsidRPr="007F003B">
        <w:rPr>
          <w:rFonts w:cs="Arial"/>
          <w:i/>
          <w:iCs/>
          <w:lang w:val="en-US"/>
        </w:rPr>
        <w:t>Pricing, Fuel Adjustment Factor (FAF) and Freight Capacity</w:t>
      </w:r>
      <w:r w:rsidR="00F14DA5">
        <w:rPr>
          <w:rFonts w:cs="Arial"/>
          <w:i/>
          <w:iCs/>
          <w:lang w:val="en-US"/>
        </w:rPr>
        <w:t>:</w:t>
      </w:r>
    </w:p>
    <w:p w14:paraId="61328ADB" w14:textId="32612EDE" w:rsidR="007F003B" w:rsidRPr="007F003B" w:rsidRDefault="007F003B" w:rsidP="007F003B">
      <w:pPr>
        <w:rPr>
          <w:rFonts w:cs="Arial"/>
        </w:rPr>
      </w:pPr>
      <w:r w:rsidRPr="007F003B">
        <w:rPr>
          <w:rFonts w:cs="Arial"/>
        </w:rPr>
        <w:t>When developing our freight rates, our objective has been to keep pricing as closely aligned as possible with the current</w:t>
      </w:r>
      <w:r w:rsidR="00C72E4A">
        <w:rPr>
          <w:rFonts w:cs="Arial"/>
        </w:rPr>
        <w:t xml:space="preserve"> Chatham Island Shipping Limited</w:t>
      </w:r>
      <w:r w:rsidRPr="007F003B">
        <w:rPr>
          <w:rFonts w:cs="Arial"/>
        </w:rPr>
        <w:t xml:space="preserve"> </w:t>
      </w:r>
      <w:r w:rsidR="00C72E4A">
        <w:rPr>
          <w:rFonts w:cs="Arial"/>
        </w:rPr>
        <w:t>(</w:t>
      </w:r>
      <w:r w:rsidRPr="00C72E4A">
        <w:rPr>
          <w:rFonts w:cs="Arial"/>
          <w:b/>
          <w:bCs/>
        </w:rPr>
        <w:t>CISL</w:t>
      </w:r>
      <w:r w:rsidR="00C72E4A">
        <w:rPr>
          <w:rFonts w:cs="Arial"/>
        </w:rPr>
        <w:t>)</w:t>
      </w:r>
      <w:r w:rsidRPr="007F003B">
        <w:rPr>
          <w:rFonts w:cs="Arial"/>
        </w:rPr>
        <w:t xml:space="preserve"> freight rates to minimise any price shocks for the Chatham and Pitt Islands community</w:t>
      </w:r>
      <w:r>
        <w:rPr>
          <w:rFonts w:cs="Arial"/>
        </w:rPr>
        <w:t xml:space="preserve">, while ensuring the </w:t>
      </w:r>
      <w:r w:rsidRPr="007F003B">
        <w:rPr>
          <w:rFonts w:cs="Arial"/>
          <w:i/>
          <w:iCs/>
        </w:rPr>
        <w:t>William Fraser</w:t>
      </w:r>
      <w:r>
        <w:rPr>
          <w:rFonts w:cs="Arial"/>
        </w:rPr>
        <w:t xml:space="preserve"> shipping service </w:t>
      </w:r>
      <w:r w:rsidR="00C72E4A">
        <w:rPr>
          <w:rFonts w:cs="Arial"/>
        </w:rPr>
        <w:t>is economically viable</w:t>
      </w:r>
      <w:r w:rsidRPr="007F003B">
        <w:rPr>
          <w:rFonts w:cs="Arial"/>
        </w:rPr>
        <w:t>. At the same time, we have sought to introduce a simple and transparent pricing structure.</w:t>
      </w:r>
    </w:p>
    <w:p w14:paraId="6B05CD2C" w14:textId="0689651A" w:rsidR="007F003B" w:rsidRPr="007F003B" w:rsidRDefault="00C72E4A" w:rsidP="007F003B">
      <w:pPr>
        <w:rPr>
          <w:rFonts w:cs="Arial"/>
        </w:rPr>
      </w:pPr>
      <w:r>
        <w:rPr>
          <w:rFonts w:cs="Arial"/>
        </w:rPr>
        <w:t>MBL</w:t>
      </w:r>
      <w:r w:rsidR="007F003B" w:rsidRPr="007F003B">
        <w:rPr>
          <w:rFonts w:cs="Arial"/>
        </w:rPr>
        <w:t xml:space="preserve"> recognise</w:t>
      </w:r>
      <w:r>
        <w:rPr>
          <w:rFonts w:cs="Arial"/>
        </w:rPr>
        <w:t>s</w:t>
      </w:r>
      <w:r w:rsidR="007F003B" w:rsidRPr="007F003B">
        <w:rPr>
          <w:rFonts w:cs="Arial"/>
        </w:rPr>
        <w:t xml:space="preserve"> that moving to a new pricing model may raise questions as customers become familiar with the new system. We are committed to being open about how our freight rates have been developed and welcome any feedback.</w:t>
      </w:r>
    </w:p>
    <w:p w14:paraId="589CF41D" w14:textId="7E8F70FD" w:rsidR="007F003B" w:rsidRPr="007F003B" w:rsidRDefault="007F003B" w:rsidP="007F003B">
      <w:pPr>
        <w:rPr>
          <w:rFonts w:cs="Arial"/>
        </w:rPr>
      </w:pPr>
      <w:r w:rsidRPr="007F003B">
        <w:rPr>
          <w:rFonts w:cs="Arial"/>
        </w:rPr>
        <w:t xml:space="preserve">Please refer to the Schedule of Rates at Appendix 3 and the Fuel Adjustment Factor (FAF) Schedule at Appendix 4. If you have any questions or concerns regarding the new pricing structure, please contact us at </w:t>
      </w:r>
      <w:hyperlink r:id="rId11" w:history="1">
        <w:r w:rsidRPr="007F003B">
          <w:rPr>
            <w:rStyle w:val="Hyperlink"/>
            <w:rFonts w:cs="Arial"/>
          </w:rPr>
          <w:t>projects@mccallumbros.co.nz</w:t>
        </w:r>
      </w:hyperlink>
      <w:r>
        <w:rPr>
          <w:rFonts w:cs="Arial"/>
        </w:rPr>
        <w:t xml:space="preserve"> </w:t>
      </w:r>
    </w:p>
    <w:p w14:paraId="184DE25E" w14:textId="48BDEDD0" w:rsidR="007F003B" w:rsidRPr="00F14DA5" w:rsidRDefault="007F003B" w:rsidP="007F003B">
      <w:pPr>
        <w:rPr>
          <w:rFonts w:cs="Arial"/>
          <w:b/>
          <w:bCs/>
          <w:u w:val="single"/>
        </w:rPr>
      </w:pPr>
      <w:r w:rsidRPr="00F14DA5">
        <w:rPr>
          <w:rFonts w:cs="Arial"/>
          <w:b/>
          <w:bCs/>
          <w:u w:val="single"/>
        </w:rPr>
        <w:t>Fuel Adjustment Factor (FAF)</w:t>
      </w:r>
      <w:r w:rsidR="00F14DA5">
        <w:rPr>
          <w:rFonts w:cs="Arial"/>
          <w:b/>
          <w:bCs/>
          <w:u w:val="single"/>
        </w:rPr>
        <w:t>:</w:t>
      </w:r>
    </w:p>
    <w:p w14:paraId="0EF53EAF" w14:textId="0A5322F9" w:rsidR="00117E4A" w:rsidRPr="007F003B" w:rsidRDefault="007F003B" w:rsidP="007F003B">
      <w:pPr>
        <w:rPr>
          <w:rFonts w:cs="Arial"/>
        </w:rPr>
      </w:pPr>
      <w:r w:rsidRPr="007F003B">
        <w:rPr>
          <w:rFonts w:cs="Arial"/>
        </w:rPr>
        <w:t xml:space="preserve">As part of the new pricing model, we have reset the baseline freight rates using a contemporary fuel price (prior to the market disruptions associated with the Iran conflict). This means the published freight rates reflect the cost of freight under normal market conditions, with only the </w:t>
      </w:r>
      <w:r w:rsidR="00C72E4A">
        <w:rPr>
          <w:rFonts w:cs="Arial"/>
        </w:rPr>
        <w:t>FAF</w:t>
      </w:r>
      <w:r w:rsidRPr="007F003B">
        <w:rPr>
          <w:rFonts w:cs="Arial"/>
        </w:rPr>
        <w:t xml:space="preserve"> varying as fuel prices increase or decrease.</w:t>
      </w:r>
      <w:r>
        <w:rPr>
          <w:rFonts w:cs="Arial"/>
        </w:rPr>
        <w:t xml:space="preserve"> </w:t>
      </w:r>
      <w:r w:rsidR="00117E4A" w:rsidRPr="00117E4A">
        <w:rPr>
          <w:rFonts w:cs="Arial"/>
        </w:rPr>
        <w:t>Importantly, the FAF is a two-way adjustment. If fuel prices increase, the applicable FAF will increase. Equally, if fuel prices decrease, the FAF will reduce and customers will receive the full benefit of those lower fuel costs through a corresponding reduction in the freight charge.</w:t>
      </w:r>
      <w:r w:rsidR="00117E4A">
        <w:rPr>
          <w:rFonts w:cs="Arial"/>
        </w:rPr>
        <w:t xml:space="preserve"> </w:t>
      </w:r>
      <w:r w:rsidRPr="007F003B">
        <w:rPr>
          <w:rFonts w:cs="Arial"/>
        </w:rPr>
        <w:t>To ensure complete transparency, at the beginning of each month, or before each voyage (whichever occurs first), MBL will publish:</w:t>
      </w:r>
    </w:p>
    <w:p w14:paraId="0EAA2996" w14:textId="77777777" w:rsidR="00117E4A" w:rsidRDefault="007F003B" w:rsidP="00117E4A">
      <w:pPr>
        <w:numPr>
          <w:ilvl w:val="0"/>
          <w:numId w:val="32"/>
        </w:numPr>
        <w:spacing w:before="0"/>
        <w:rPr>
          <w:rFonts w:cs="Arial"/>
        </w:rPr>
      </w:pPr>
      <w:r w:rsidRPr="007F003B">
        <w:rPr>
          <w:rFonts w:cs="Arial"/>
        </w:rPr>
        <w:t xml:space="preserve">the latest fuel price provided by our nominated fuel supplier; </w:t>
      </w:r>
    </w:p>
    <w:p w14:paraId="69AA6DFB" w14:textId="02D70A13" w:rsidR="007F003B" w:rsidRPr="00117E4A" w:rsidRDefault="007F003B" w:rsidP="00117E4A">
      <w:pPr>
        <w:numPr>
          <w:ilvl w:val="0"/>
          <w:numId w:val="32"/>
        </w:numPr>
        <w:spacing w:before="0"/>
        <w:rPr>
          <w:rFonts w:cs="Arial"/>
        </w:rPr>
      </w:pPr>
      <w:r w:rsidRPr="00117E4A">
        <w:rPr>
          <w:rFonts w:cs="Arial"/>
        </w:rPr>
        <w:t xml:space="preserve">the FAF calculation; and </w:t>
      </w:r>
    </w:p>
    <w:p w14:paraId="4A4A26CD" w14:textId="77777777" w:rsidR="007F003B" w:rsidRPr="007F003B" w:rsidRDefault="007F003B" w:rsidP="00117E4A">
      <w:pPr>
        <w:numPr>
          <w:ilvl w:val="0"/>
          <w:numId w:val="32"/>
        </w:numPr>
        <w:spacing w:before="0"/>
        <w:rPr>
          <w:rFonts w:cs="Arial"/>
        </w:rPr>
      </w:pPr>
      <w:r w:rsidRPr="007F003B">
        <w:rPr>
          <w:rFonts w:cs="Arial"/>
        </w:rPr>
        <w:t xml:space="preserve">the applicable FAF percentage. </w:t>
      </w:r>
    </w:p>
    <w:p w14:paraId="19BF608A" w14:textId="0BEAFD71" w:rsidR="007F003B" w:rsidRPr="007F003B" w:rsidRDefault="007F003B" w:rsidP="007F003B">
      <w:pPr>
        <w:rPr>
          <w:rFonts w:cs="Arial"/>
        </w:rPr>
      </w:pPr>
      <w:r w:rsidRPr="007F003B">
        <w:rPr>
          <w:rFonts w:cs="Arial"/>
        </w:rPr>
        <w:t xml:space="preserve">This information will be provided directly to customers by email and published on the MBL </w:t>
      </w:r>
      <w:hyperlink r:id="rId12" w:history="1">
        <w:r w:rsidRPr="007F003B">
          <w:rPr>
            <w:rStyle w:val="Hyperlink"/>
            <w:rFonts w:cs="Arial"/>
          </w:rPr>
          <w:t>website</w:t>
        </w:r>
      </w:hyperlink>
      <w:r w:rsidRPr="007F003B">
        <w:rPr>
          <w:rFonts w:cs="Arial"/>
        </w:rPr>
        <w:t>.</w:t>
      </w:r>
    </w:p>
    <w:p w14:paraId="5DE74E58" w14:textId="39591197" w:rsidR="007F003B" w:rsidRPr="00F14DA5" w:rsidRDefault="007F003B" w:rsidP="007F003B">
      <w:pPr>
        <w:rPr>
          <w:rFonts w:cs="Arial"/>
          <w:b/>
          <w:bCs/>
          <w:u w:val="single"/>
        </w:rPr>
      </w:pPr>
      <w:r w:rsidRPr="00F14DA5">
        <w:rPr>
          <w:rFonts w:cs="Arial"/>
          <w:b/>
          <w:bCs/>
          <w:u w:val="single"/>
        </w:rPr>
        <w:t>Cattle Freight Rate</w:t>
      </w:r>
      <w:r w:rsidR="00F14DA5">
        <w:rPr>
          <w:rFonts w:cs="Arial"/>
          <w:b/>
          <w:bCs/>
          <w:u w:val="single"/>
        </w:rPr>
        <w:t>:</w:t>
      </w:r>
    </w:p>
    <w:p w14:paraId="05FD8DC6" w14:textId="20F19D31" w:rsidR="007F003B" w:rsidRPr="007F003B" w:rsidRDefault="007F003B" w:rsidP="007F003B">
      <w:pPr>
        <w:rPr>
          <w:rFonts w:cs="Arial"/>
        </w:rPr>
      </w:pPr>
      <w:r w:rsidRPr="007F003B">
        <w:rPr>
          <w:rFonts w:cs="Arial"/>
        </w:rPr>
        <w:t xml:space="preserve">The new cattle freight rate has been designed to provide a simple $/kg plus </w:t>
      </w:r>
      <w:r w:rsidR="00C72E4A">
        <w:rPr>
          <w:rFonts w:cs="Arial"/>
        </w:rPr>
        <w:t xml:space="preserve">GST and </w:t>
      </w:r>
      <w:r w:rsidRPr="007F003B">
        <w:rPr>
          <w:rFonts w:cs="Arial"/>
        </w:rPr>
        <w:t>the applicable FAF pricing model.</w:t>
      </w:r>
      <w:r>
        <w:rPr>
          <w:rFonts w:cs="Arial"/>
        </w:rPr>
        <w:t xml:space="preserve"> </w:t>
      </w:r>
      <w:r w:rsidRPr="007F003B">
        <w:rPr>
          <w:rFonts w:cs="Arial"/>
        </w:rPr>
        <w:t xml:space="preserve">Unlike the current system, animal handling fees are included within the freight rate, meaning MBL will </w:t>
      </w:r>
      <w:r w:rsidRPr="007F003B">
        <w:rPr>
          <w:rFonts w:cs="Arial"/>
          <w:b/>
          <w:bCs/>
        </w:rPr>
        <w:t>not</w:t>
      </w:r>
      <w:r w:rsidRPr="007F003B">
        <w:rPr>
          <w:rFonts w:cs="Arial"/>
        </w:rPr>
        <w:t xml:space="preserve"> charge a separate handling fee.</w:t>
      </w:r>
    </w:p>
    <w:p w14:paraId="6E53C99C" w14:textId="554FCD4B" w:rsidR="000E55A0" w:rsidRPr="007F003B" w:rsidRDefault="007F003B" w:rsidP="007F003B">
      <w:pPr>
        <w:rPr>
          <w:rFonts w:cs="Arial"/>
        </w:rPr>
      </w:pPr>
      <w:r w:rsidRPr="007F003B">
        <w:rPr>
          <w:rFonts w:cs="Arial"/>
        </w:rPr>
        <w:t>As is currently the case, Chatham Islands Council</w:t>
      </w:r>
      <w:r w:rsidR="00C72E4A">
        <w:rPr>
          <w:rFonts w:cs="Arial"/>
        </w:rPr>
        <w:t xml:space="preserve"> (</w:t>
      </w:r>
      <w:r w:rsidR="00C72E4A" w:rsidRPr="00C72E4A">
        <w:rPr>
          <w:rFonts w:cs="Arial"/>
          <w:b/>
          <w:bCs/>
        </w:rPr>
        <w:t>Council</w:t>
      </w:r>
      <w:r w:rsidR="00C72E4A">
        <w:rPr>
          <w:rFonts w:cs="Arial"/>
        </w:rPr>
        <w:t>)</w:t>
      </w:r>
      <w:r w:rsidRPr="007F003B">
        <w:rPr>
          <w:rFonts w:cs="Arial"/>
        </w:rPr>
        <w:t xml:space="preserve"> dues will continue to be charged separately and collected by MBL on behalf of the Council.</w:t>
      </w:r>
    </w:p>
    <w:p w14:paraId="2B83E236" w14:textId="7D8A0037" w:rsidR="00C72E4A" w:rsidRPr="007F003B" w:rsidRDefault="00C72E4A" w:rsidP="007F003B">
      <w:pPr>
        <w:rPr>
          <w:rFonts w:cs="Arial"/>
        </w:rPr>
      </w:pPr>
      <w:r>
        <w:rPr>
          <w:rFonts w:cs="Arial"/>
        </w:rPr>
        <w:t>MBL understands that</w:t>
      </w:r>
      <w:r w:rsidR="007F003B" w:rsidRPr="007F003B">
        <w:rPr>
          <w:rFonts w:cs="Arial"/>
        </w:rPr>
        <w:t xml:space="preserve"> the current CISL pricing for a 350 kg animal is approximately:</w:t>
      </w:r>
    </w:p>
    <w:p w14:paraId="6892B098" w14:textId="2B5E2409" w:rsidR="007F003B" w:rsidRPr="00117E4A" w:rsidRDefault="007F003B" w:rsidP="00117E4A">
      <w:pPr>
        <w:numPr>
          <w:ilvl w:val="0"/>
          <w:numId w:val="33"/>
        </w:numPr>
        <w:spacing w:before="0"/>
        <w:rPr>
          <w:rFonts w:cs="Arial"/>
        </w:rPr>
      </w:pPr>
      <w:r w:rsidRPr="00117E4A">
        <w:rPr>
          <w:rFonts w:cs="Arial"/>
        </w:rPr>
        <w:t>Base freight rate: $0.63/kg</w:t>
      </w:r>
      <w:r w:rsidR="00F14DA5">
        <w:rPr>
          <w:rFonts w:cs="Arial"/>
        </w:rPr>
        <w:t>.</w:t>
      </w:r>
    </w:p>
    <w:p w14:paraId="5E8DAA9B" w14:textId="360451E9" w:rsidR="007F003B" w:rsidRPr="00117E4A" w:rsidRDefault="007F003B" w:rsidP="00117E4A">
      <w:pPr>
        <w:numPr>
          <w:ilvl w:val="0"/>
          <w:numId w:val="33"/>
        </w:numPr>
        <w:spacing w:before="0"/>
        <w:rPr>
          <w:rFonts w:cs="Arial"/>
        </w:rPr>
      </w:pPr>
      <w:r w:rsidRPr="00117E4A">
        <w:rPr>
          <w:rFonts w:cs="Arial"/>
        </w:rPr>
        <w:lastRenderedPageBreak/>
        <w:t>Fuel Adjustment Factor (</w:t>
      </w:r>
      <w:r w:rsidR="00C72E4A">
        <w:rPr>
          <w:rFonts w:cs="Arial"/>
        </w:rPr>
        <w:t xml:space="preserve">as </w:t>
      </w:r>
      <w:r w:rsidR="00CA148A">
        <w:rPr>
          <w:rFonts w:cs="Arial"/>
        </w:rPr>
        <w:t>of</w:t>
      </w:r>
      <w:r w:rsidR="00C72E4A">
        <w:rPr>
          <w:rFonts w:cs="Arial"/>
        </w:rPr>
        <w:t xml:space="preserve"> </w:t>
      </w:r>
      <w:r w:rsidRPr="00117E4A">
        <w:rPr>
          <w:rFonts w:cs="Arial"/>
        </w:rPr>
        <w:t>July 2026): 25%</w:t>
      </w:r>
      <w:r w:rsidR="00F14DA5">
        <w:rPr>
          <w:rFonts w:cs="Arial"/>
        </w:rPr>
        <w:t>.</w:t>
      </w:r>
    </w:p>
    <w:p w14:paraId="7BD6F205" w14:textId="2B1011BE" w:rsidR="007F003B" w:rsidRPr="00117E4A" w:rsidRDefault="007F003B" w:rsidP="00117E4A">
      <w:pPr>
        <w:numPr>
          <w:ilvl w:val="0"/>
          <w:numId w:val="33"/>
        </w:numPr>
        <w:spacing w:before="0"/>
        <w:rPr>
          <w:rFonts w:cs="Arial"/>
        </w:rPr>
      </w:pPr>
      <w:r w:rsidRPr="00117E4A">
        <w:rPr>
          <w:rFonts w:cs="Arial"/>
        </w:rPr>
        <w:t>Animal handling fee: $13.60/head</w:t>
      </w:r>
      <w:r w:rsidR="00F14DA5">
        <w:rPr>
          <w:rFonts w:cs="Arial"/>
        </w:rPr>
        <w:t>.</w:t>
      </w:r>
      <w:r w:rsidRPr="00117E4A">
        <w:rPr>
          <w:rFonts w:cs="Arial"/>
        </w:rPr>
        <w:t xml:space="preserve"> </w:t>
      </w:r>
    </w:p>
    <w:p w14:paraId="000F915F" w14:textId="0AF318EE" w:rsidR="007F003B" w:rsidRPr="00117E4A" w:rsidRDefault="007F003B" w:rsidP="00117E4A">
      <w:pPr>
        <w:numPr>
          <w:ilvl w:val="0"/>
          <w:numId w:val="33"/>
        </w:numPr>
        <w:spacing w:before="0"/>
        <w:rPr>
          <w:rFonts w:cs="Arial"/>
        </w:rPr>
      </w:pPr>
      <w:r w:rsidRPr="00117E4A">
        <w:rPr>
          <w:rFonts w:cs="Arial"/>
        </w:rPr>
        <w:t>Council dues: $5.00/head (collected on behalf of the Chatham Islands Council)</w:t>
      </w:r>
      <w:r w:rsidR="00F14DA5">
        <w:rPr>
          <w:rFonts w:cs="Arial"/>
        </w:rPr>
        <w:t>.</w:t>
      </w:r>
      <w:r w:rsidRPr="00117E4A">
        <w:rPr>
          <w:rFonts w:cs="Arial"/>
        </w:rPr>
        <w:t xml:space="preserve"> </w:t>
      </w:r>
    </w:p>
    <w:p w14:paraId="033A9428" w14:textId="1150957F" w:rsidR="00117E4A" w:rsidRPr="007F003B" w:rsidRDefault="007F003B" w:rsidP="007F003B">
      <w:pPr>
        <w:rPr>
          <w:rFonts w:cs="Arial"/>
        </w:rPr>
      </w:pPr>
      <w:r w:rsidRPr="007F003B">
        <w:rPr>
          <w:rFonts w:cs="Arial"/>
        </w:rPr>
        <w:t>This equates to:</w:t>
      </w:r>
    </w:p>
    <w:p w14:paraId="2CE96584" w14:textId="714B8942" w:rsidR="007F003B" w:rsidRPr="00117E4A" w:rsidRDefault="007F003B" w:rsidP="00117E4A">
      <w:pPr>
        <w:numPr>
          <w:ilvl w:val="0"/>
          <w:numId w:val="34"/>
        </w:numPr>
        <w:spacing w:before="0"/>
        <w:rPr>
          <w:rFonts w:cs="Arial"/>
        </w:rPr>
      </w:pPr>
      <w:r w:rsidRPr="00117E4A">
        <w:rPr>
          <w:rFonts w:cs="Arial"/>
        </w:rPr>
        <w:t>Freight (including FAF): $0.7875/kg</w:t>
      </w:r>
      <w:r w:rsidR="00F14DA5">
        <w:rPr>
          <w:rFonts w:cs="Arial"/>
        </w:rPr>
        <w:t>.</w:t>
      </w:r>
    </w:p>
    <w:p w14:paraId="10E8448F" w14:textId="79DD9339" w:rsidR="007F003B" w:rsidRPr="00117E4A" w:rsidRDefault="007F003B" w:rsidP="00117E4A">
      <w:pPr>
        <w:numPr>
          <w:ilvl w:val="0"/>
          <w:numId w:val="34"/>
        </w:numPr>
        <w:spacing w:before="0"/>
        <w:rPr>
          <w:rFonts w:cs="Arial"/>
        </w:rPr>
      </w:pPr>
      <w:r w:rsidRPr="00117E4A">
        <w:rPr>
          <w:rFonts w:cs="Arial"/>
        </w:rPr>
        <w:t>Freight cost for a 350 kg animal: $275.63</w:t>
      </w:r>
      <w:r w:rsidR="00F14DA5">
        <w:rPr>
          <w:rFonts w:cs="Arial"/>
        </w:rPr>
        <w:t>.</w:t>
      </w:r>
      <w:r w:rsidRPr="00117E4A">
        <w:rPr>
          <w:rFonts w:cs="Arial"/>
        </w:rPr>
        <w:t xml:space="preserve"> </w:t>
      </w:r>
    </w:p>
    <w:p w14:paraId="399ADFFE" w14:textId="38E57A6F" w:rsidR="007F003B" w:rsidRPr="00117E4A" w:rsidRDefault="007F003B" w:rsidP="00117E4A">
      <w:pPr>
        <w:numPr>
          <w:ilvl w:val="0"/>
          <w:numId w:val="34"/>
        </w:numPr>
        <w:spacing w:before="0"/>
        <w:rPr>
          <w:rFonts w:cs="Arial"/>
        </w:rPr>
      </w:pPr>
      <w:r w:rsidRPr="00117E4A">
        <w:rPr>
          <w:rFonts w:cs="Arial"/>
        </w:rPr>
        <w:t>Plus handling fee: $13.60</w:t>
      </w:r>
      <w:r w:rsidR="00F14DA5">
        <w:rPr>
          <w:rFonts w:cs="Arial"/>
        </w:rPr>
        <w:t>.</w:t>
      </w:r>
    </w:p>
    <w:p w14:paraId="058FD60A" w14:textId="5696C7F1" w:rsidR="007F003B" w:rsidRPr="00117E4A" w:rsidRDefault="007F003B" w:rsidP="00117E4A">
      <w:pPr>
        <w:numPr>
          <w:ilvl w:val="0"/>
          <w:numId w:val="34"/>
        </w:numPr>
        <w:spacing w:before="0"/>
        <w:rPr>
          <w:rFonts w:cs="Arial"/>
        </w:rPr>
      </w:pPr>
      <w:r w:rsidRPr="00117E4A">
        <w:rPr>
          <w:rFonts w:cs="Arial"/>
        </w:rPr>
        <w:t>Total freight charge: $289.23 (excluding Council dues)</w:t>
      </w:r>
      <w:r w:rsidR="00F14DA5">
        <w:rPr>
          <w:rFonts w:cs="Arial"/>
        </w:rPr>
        <w:t>.</w:t>
      </w:r>
      <w:r w:rsidRPr="00117E4A">
        <w:rPr>
          <w:rFonts w:cs="Arial"/>
        </w:rPr>
        <w:t xml:space="preserve"> </w:t>
      </w:r>
    </w:p>
    <w:p w14:paraId="7A12EB09" w14:textId="71815DA9" w:rsidR="007F003B" w:rsidRDefault="007F003B" w:rsidP="00117E4A">
      <w:pPr>
        <w:numPr>
          <w:ilvl w:val="0"/>
          <w:numId w:val="34"/>
        </w:numPr>
        <w:spacing w:before="0"/>
        <w:rPr>
          <w:rFonts w:cs="Arial"/>
        </w:rPr>
      </w:pPr>
      <w:r w:rsidRPr="00117E4A">
        <w:rPr>
          <w:rFonts w:cs="Arial"/>
        </w:rPr>
        <w:t>Equivalent freight rate: approximately $0.83/kg</w:t>
      </w:r>
      <w:r w:rsidR="00F14DA5">
        <w:rPr>
          <w:rFonts w:cs="Arial"/>
        </w:rPr>
        <w:t>.</w:t>
      </w:r>
    </w:p>
    <w:p w14:paraId="4A730C1D" w14:textId="6ED13031" w:rsidR="00CF7CAB" w:rsidRDefault="00117E4A" w:rsidP="00117E4A">
      <w:pPr>
        <w:rPr>
          <w:rFonts w:cs="Arial"/>
        </w:rPr>
      </w:pPr>
      <w:r w:rsidRPr="00117E4A">
        <w:rPr>
          <w:rFonts w:cs="Arial"/>
        </w:rPr>
        <w:t xml:space="preserve">Accordingly, the proposed MBL freight rate </w:t>
      </w:r>
      <w:r w:rsidDel="004D7696">
        <w:rPr>
          <w:rFonts w:cs="Arial"/>
          <w:lang w:val="en-US"/>
        </w:rPr>
        <w:t xml:space="preserve">from Pitt Island to Napier is $0.85 per kilogram plus the applicable </w:t>
      </w:r>
      <w:r w:rsidR="00C72E4A">
        <w:rPr>
          <w:rFonts w:cs="Arial"/>
          <w:lang w:val="en-US"/>
        </w:rPr>
        <w:t>FAF,</w:t>
      </w:r>
      <w:r w:rsidDel="004D7696">
        <w:rPr>
          <w:rFonts w:cs="Arial"/>
          <w:lang w:val="en-US"/>
        </w:rPr>
        <w:t xml:space="preserve"> exclusive of GST.</w:t>
      </w:r>
      <w:r>
        <w:rPr>
          <w:rFonts w:cs="Arial"/>
          <w:lang w:val="en-US"/>
        </w:rPr>
        <w:t xml:space="preserve"> This is </w:t>
      </w:r>
      <w:r w:rsidRPr="00117E4A">
        <w:rPr>
          <w:rFonts w:cs="Arial"/>
        </w:rPr>
        <w:t>inclusive of animal handling fees</w:t>
      </w:r>
      <w:r>
        <w:rPr>
          <w:rFonts w:cs="Arial"/>
        </w:rPr>
        <w:t xml:space="preserve"> and</w:t>
      </w:r>
      <w:r w:rsidRPr="00117E4A">
        <w:rPr>
          <w:rFonts w:cs="Arial"/>
        </w:rPr>
        <w:t xml:space="preserve"> is intended to provide a simple</w:t>
      </w:r>
      <w:r w:rsidR="00F262F3">
        <w:rPr>
          <w:rFonts w:cs="Arial"/>
        </w:rPr>
        <w:t xml:space="preserve"> </w:t>
      </w:r>
      <w:r w:rsidRPr="00117E4A">
        <w:rPr>
          <w:rFonts w:cs="Arial"/>
        </w:rPr>
        <w:t>and transparent pricing model while remaining broadly consistent with the overall cost currently incurred by customers under the existing CISL pricing structure.</w:t>
      </w:r>
    </w:p>
    <w:p w14:paraId="5E18AAA9" w14:textId="569BE028" w:rsidR="00F262F3" w:rsidRPr="00F14DA5" w:rsidRDefault="00F262F3" w:rsidP="00117E4A">
      <w:pPr>
        <w:rPr>
          <w:rFonts w:cs="Arial"/>
          <w:lang w:val="en-US"/>
        </w:rPr>
      </w:pPr>
      <w:r>
        <w:rPr>
          <w:rFonts w:cs="Arial"/>
        </w:rPr>
        <w:t xml:space="preserve">For the avoidance of doubt, the Schedule of Rates as set out in Appendix 3 are for the </w:t>
      </w:r>
      <w:r w:rsidRPr="00F262F3">
        <w:rPr>
          <w:rFonts w:cs="Arial"/>
          <w:i/>
          <w:iCs/>
        </w:rPr>
        <w:t>William Fraser</w:t>
      </w:r>
      <w:r>
        <w:rPr>
          <w:rFonts w:cs="Arial"/>
        </w:rPr>
        <w:t xml:space="preserve"> shipping service only and not the shipping service to be undertaken by the replacement vessel. </w:t>
      </w:r>
    </w:p>
    <w:p w14:paraId="6DB46BCB" w14:textId="6DC3C7D6" w:rsidR="004D7696" w:rsidRPr="00F14DA5" w:rsidRDefault="00E63639" w:rsidP="00C40117">
      <w:pPr>
        <w:rPr>
          <w:rFonts w:cs="Arial"/>
          <w:b/>
          <w:bCs/>
          <w:u w:val="single"/>
          <w:lang w:val="en-US"/>
        </w:rPr>
      </w:pPr>
      <w:r w:rsidRPr="00F14DA5">
        <w:rPr>
          <w:rFonts w:cs="Arial"/>
          <w:b/>
          <w:bCs/>
          <w:u w:val="single"/>
          <w:lang w:val="en-US"/>
        </w:rPr>
        <w:t>Cargo Carrying Capacity</w:t>
      </w:r>
      <w:r w:rsidR="00F14DA5">
        <w:rPr>
          <w:rFonts w:cs="Arial"/>
          <w:b/>
          <w:bCs/>
          <w:u w:val="single"/>
          <w:lang w:val="en-US"/>
        </w:rPr>
        <w:t>:</w:t>
      </w:r>
    </w:p>
    <w:p w14:paraId="50F72EC3" w14:textId="6BFC86D3" w:rsidR="00117E4A" w:rsidRPr="00117E4A" w:rsidRDefault="00117E4A" w:rsidP="00C40117">
      <w:pPr>
        <w:rPr>
          <w:rFonts w:cs="Arial"/>
          <w:lang w:val="en-US"/>
        </w:rPr>
      </w:pPr>
      <w:r w:rsidRPr="00117E4A">
        <w:rPr>
          <w:rFonts w:cs="Arial"/>
        </w:rPr>
        <w:t xml:space="preserve">The </w:t>
      </w:r>
      <w:r w:rsidRPr="00117E4A">
        <w:rPr>
          <w:rFonts w:cs="Arial"/>
          <w:i/>
          <w:iCs/>
        </w:rPr>
        <w:t>William Fraser</w:t>
      </w:r>
      <w:r w:rsidRPr="00117E4A">
        <w:rPr>
          <w:rFonts w:cs="Arial"/>
        </w:rPr>
        <w:t xml:space="preserve"> has been configured to maximise freight flexibility, allowing livestock and general cargo to be carried efficiently while supporting the future replacement vessel once it enters service.</w:t>
      </w:r>
      <w:r>
        <w:rPr>
          <w:rFonts w:cs="Arial"/>
        </w:rPr>
        <w:t xml:space="preserve"> </w:t>
      </w:r>
      <w:r w:rsidR="00654803" w:rsidRPr="00654803">
        <w:rPr>
          <w:rFonts w:cs="Arial"/>
        </w:rPr>
        <w:t xml:space="preserve">Please note that the initial voyages between Auckland and </w:t>
      </w:r>
      <w:r w:rsidR="000E55A0">
        <w:rPr>
          <w:rFonts w:cs="Arial"/>
        </w:rPr>
        <w:t>the Chatham</w:t>
      </w:r>
      <w:r w:rsidR="00654803" w:rsidRPr="00654803">
        <w:rPr>
          <w:rFonts w:cs="Arial"/>
        </w:rPr>
        <w:t xml:space="preserve"> Island</w:t>
      </w:r>
      <w:r w:rsidR="000E55A0">
        <w:rPr>
          <w:rFonts w:cs="Arial"/>
        </w:rPr>
        <w:t>s</w:t>
      </w:r>
      <w:r w:rsidR="00654803" w:rsidRPr="00654803">
        <w:rPr>
          <w:rFonts w:cs="Arial"/>
        </w:rPr>
        <w:t xml:space="preserve">, and between Napier and </w:t>
      </w:r>
      <w:r w:rsidR="000E55A0">
        <w:rPr>
          <w:rFonts w:cs="Arial"/>
        </w:rPr>
        <w:t>the Chatham</w:t>
      </w:r>
      <w:r w:rsidR="00654803" w:rsidRPr="00654803">
        <w:rPr>
          <w:rFonts w:cs="Arial"/>
        </w:rPr>
        <w:t xml:space="preserve"> Island</w:t>
      </w:r>
      <w:r w:rsidR="000E55A0">
        <w:rPr>
          <w:rFonts w:cs="Arial"/>
        </w:rPr>
        <w:t>s</w:t>
      </w:r>
      <w:r w:rsidR="00654803" w:rsidRPr="00654803">
        <w:rPr>
          <w:rFonts w:cs="Arial"/>
        </w:rPr>
        <w:t xml:space="preserve">, will not utilise the </w:t>
      </w:r>
      <w:r w:rsidR="00654803" w:rsidRPr="00C72E4A">
        <w:rPr>
          <w:rFonts w:cs="Arial"/>
          <w:i/>
          <w:iCs/>
        </w:rPr>
        <w:t>William Fraser's</w:t>
      </w:r>
      <w:r w:rsidR="00654803" w:rsidRPr="00654803">
        <w:rPr>
          <w:rFonts w:cs="Arial"/>
        </w:rPr>
        <w:t xml:space="preserve"> full cargo-carrying capability. During the commencement phase of the service, the primary focus will be on safely establishing the </w:t>
      </w:r>
      <w:r w:rsidR="00654803">
        <w:rPr>
          <w:rFonts w:cs="Arial"/>
        </w:rPr>
        <w:t>cattle carrying</w:t>
      </w:r>
      <w:r w:rsidR="00654803" w:rsidRPr="00654803">
        <w:rPr>
          <w:rFonts w:cs="Arial"/>
        </w:rPr>
        <w:t xml:space="preserve"> operation, with the range and volume of general cargo carried increasing over time as operational procedures are refined and demand is confirmed.</w:t>
      </w:r>
    </w:p>
    <w:p w14:paraId="06B9F47A" w14:textId="57F504BE" w:rsidR="00117E4A" w:rsidRPr="00F14DA5" w:rsidRDefault="00117E4A" w:rsidP="00117E4A">
      <w:pPr>
        <w:rPr>
          <w:rFonts w:cs="Arial"/>
          <w:b/>
          <w:bCs/>
          <w:u w:val="single"/>
        </w:rPr>
      </w:pPr>
      <w:r w:rsidRPr="00F14DA5">
        <w:rPr>
          <w:rFonts w:cs="Arial"/>
          <w:b/>
          <w:bCs/>
          <w:u w:val="single"/>
        </w:rPr>
        <w:t>Mainland New Zealand to the Chatham Islands</w:t>
      </w:r>
      <w:r w:rsidR="00F14DA5">
        <w:rPr>
          <w:rFonts w:cs="Arial"/>
          <w:b/>
          <w:bCs/>
          <w:u w:val="single"/>
        </w:rPr>
        <w:t>:</w:t>
      </w:r>
    </w:p>
    <w:p w14:paraId="3D4801D0" w14:textId="707C0CC2" w:rsidR="00654803" w:rsidRPr="00117E4A" w:rsidRDefault="00117E4A" w:rsidP="00117E4A">
      <w:pPr>
        <w:rPr>
          <w:rFonts w:cs="Arial"/>
        </w:rPr>
      </w:pPr>
      <w:r w:rsidRPr="00117E4A">
        <w:rPr>
          <w:rFonts w:cs="Arial"/>
        </w:rPr>
        <w:t xml:space="preserve">The </w:t>
      </w:r>
      <w:r w:rsidRPr="00117E4A">
        <w:rPr>
          <w:rFonts w:cs="Arial"/>
          <w:i/>
          <w:iCs/>
        </w:rPr>
        <w:t>William Fraser</w:t>
      </w:r>
      <w:r w:rsidRPr="00117E4A">
        <w:rPr>
          <w:rFonts w:cs="Arial"/>
        </w:rPr>
        <w:t xml:space="preserve"> can carry up to approximately 1,800 tonnes of cargo, including:</w:t>
      </w:r>
    </w:p>
    <w:p w14:paraId="2E0C4D2D" w14:textId="77777777" w:rsidR="00117E4A" w:rsidRPr="00117E4A" w:rsidRDefault="00117E4A" w:rsidP="00117E4A">
      <w:pPr>
        <w:numPr>
          <w:ilvl w:val="0"/>
          <w:numId w:val="35"/>
        </w:numPr>
        <w:spacing w:before="0"/>
        <w:rPr>
          <w:rFonts w:cs="Arial"/>
        </w:rPr>
      </w:pPr>
      <w:r w:rsidRPr="00117E4A">
        <w:rPr>
          <w:rFonts w:cs="Arial"/>
        </w:rPr>
        <w:t xml:space="preserve">General cargo (e.g. timber, breakbulk cargo, palletised freight, tanks and other project cargo); </w:t>
      </w:r>
    </w:p>
    <w:p w14:paraId="28F98666" w14:textId="20520D49" w:rsidR="00117E4A" w:rsidRPr="00117E4A" w:rsidRDefault="00117E4A" w:rsidP="00117E4A">
      <w:pPr>
        <w:numPr>
          <w:ilvl w:val="0"/>
          <w:numId w:val="35"/>
        </w:numPr>
        <w:spacing w:before="0"/>
        <w:rPr>
          <w:rFonts w:cs="Arial"/>
        </w:rPr>
      </w:pPr>
      <w:r w:rsidRPr="00117E4A">
        <w:rPr>
          <w:rFonts w:cs="Arial"/>
        </w:rPr>
        <w:t>Chilled</w:t>
      </w:r>
      <w:r w:rsidR="000E55A0">
        <w:rPr>
          <w:rFonts w:cs="Arial"/>
        </w:rPr>
        <w:t>/Frozen</w:t>
      </w:r>
      <w:r w:rsidRPr="00117E4A">
        <w:rPr>
          <w:rFonts w:cs="Arial"/>
        </w:rPr>
        <w:t xml:space="preserve"> goods (via </w:t>
      </w:r>
      <w:r w:rsidR="00F14DA5">
        <w:rPr>
          <w:rFonts w:cs="Arial"/>
        </w:rPr>
        <w:t>two</w:t>
      </w:r>
      <w:r w:rsidRPr="00117E4A">
        <w:rPr>
          <w:rFonts w:cs="Arial"/>
        </w:rPr>
        <w:t xml:space="preserve"> onboard 20-foot refrigerated container</w:t>
      </w:r>
      <w:r w:rsidR="00F262F3">
        <w:rPr>
          <w:rFonts w:cs="Arial"/>
        </w:rPr>
        <w:t>s</w:t>
      </w:r>
      <w:r w:rsidRPr="00117E4A">
        <w:rPr>
          <w:rFonts w:cs="Arial"/>
        </w:rPr>
        <w:t xml:space="preserve">); </w:t>
      </w:r>
    </w:p>
    <w:p w14:paraId="07A5C2BC" w14:textId="77777777" w:rsidR="00117E4A" w:rsidRPr="00117E4A" w:rsidRDefault="00117E4A" w:rsidP="00117E4A">
      <w:pPr>
        <w:numPr>
          <w:ilvl w:val="0"/>
          <w:numId w:val="35"/>
        </w:numPr>
        <w:spacing w:before="0"/>
        <w:rPr>
          <w:rFonts w:cs="Arial"/>
        </w:rPr>
      </w:pPr>
      <w:r w:rsidRPr="00117E4A">
        <w:rPr>
          <w:rFonts w:cs="Arial"/>
        </w:rPr>
        <w:t xml:space="preserve">Machinery and vehicles; and </w:t>
      </w:r>
    </w:p>
    <w:p w14:paraId="7D2C6B4D" w14:textId="77777777" w:rsidR="00117E4A" w:rsidRPr="00117E4A" w:rsidRDefault="00117E4A" w:rsidP="00117E4A">
      <w:pPr>
        <w:numPr>
          <w:ilvl w:val="0"/>
          <w:numId w:val="35"/>
        </w:numPr>
        <w:spacing w:before="0"/>
        <w:rPr>
          <w:rFonts w:cs="Arial"/>
        </w:rPr>
      </w:pPr>
      <w:r w:rsidRPr="00117E4A">
        <w:rPr>
          <w:rFonts w:cs="Arial"/>
        </w:rPr>
        <w:t xml:space="preserve">Bulk fuel (up to approximately 200 tonnes), if required in the future. </w:t>
      </w:r>
    </w:p>
    <w:p w14:paraId="2C1D7457" w14:textId="133E4BF7" w:rsidR="00117E4A" w:rsidRPr="00F14DA5" w:rsidRDefault="00117E4A" w:rsidP="00117E4A">
      <w:pPr>
        <w:rPr>
          <w:rFonts w:cs="Arial"/>
          <w:b/>
          <w:bCs/>
          <w:u w:val="single"/>
        </w:rPr>
      </w:pPr>
      <w:r w:rsidRPr="00F14DA5">
        <w:rPr>
          <w:rFonts w:cs="Arial"/>
          <w:b/>
          <w:bCs/>
          <w:u w:val="single"/>
        </w:rPr>
        <w:t>Chatham Islands to Mainland New Zealand</w:t>
      </w:r>
      <w:r w:rsidR="00F14DA5">
        <w:rPr>
          <w:rFonts w:cs="Arial"/>
          <w:b/>
          <w:bCs/>
          <w:u w:val="single"/>
        </w:rPr>
        <w:t>:</w:t>
      </w:r>
    </w:p>
    <w:p w14:paraId="3820FBEA" w14:textId="2C706C4A" w:rsidR="00117E4A" w:rsidRPr="00117E4A" w:rsidRDefault="00117E4A" w:rsidP="00654803">
      <w:pPr>
        <w:rPr>
          <w:rFonts w:cs="Arial"/>
        </w:rPr>
      </w:pPr>
      <w:r w:rsidRPr="00117E4A">
        <w:rPr>
          <w:rFonts w:cs="Arial"/>
        </w:rPr>
        <w:t xml:space="preserve">The </w:t>
      </w:r>
      <w:r w:rsidRPr="00117E4A">
        <w:rPr>
          <w:rFonts w:cs="Arial"/>
          <w:i/>
          <w:iCs/>
        </w:rPr>
        <w:t>William Fraser</w:t>
      </w:r>
      <w:r w:rsidRPr="00117E4A">
        <w:rPr>
          <w:rFonts w:cs="Arial"/>
        </w:rPr>
        <w:t xml:space="preserve"> has approximately </w:t>
      </w:r>
      <w:r w:rsidRPr="00654803">
        <w:rPr>
          <w:rFonts w:cs="Arial"/>
        </w:rPr>
        <w:t>430 m² of dedicated livestock pen space</w:t>
      </w:r>
      <w:r w:rsidRPr="00117E4A">
        <w:rPr>
          <w:rFonts w:cs="Arial"/>
        </w:rPr>
        <w:t>, together with the ability to carry limited general cargo where operationally suitable.</w:t>
      </w:r>
      <w:r w:rsidR="00654803">
        <w:rPr>
          <w:rFonts w:cs="Arial"/>
        </w:rPr>
        <w:t xml:space="preserve"> </w:t>
      </w:r>
      <w:r w:rsidRPr="00117E4A">
        <w:rPr>
          <w:rFonts w:cs="Arial"/>
        </w:rPr>
        <w:t>Indicative livestock capacities are:</w:t>
      </w:r>
    </w:p>
    <w:p w14:paraId="646D1FB1" w14:textId="77777777" w:rsidR="00117E4A" w:rsidRPr="00C72E4A" w:rsidRDefault="00117E4A" w:rsidP="00654803">
      <w:pPr>
        <w:pStyle w:val="ListParagraph"/>
        <w:numPr>
          <w:ilvl w:val="0"/>
          <w:numId w:val="38"/>
        </w:numPr>
        <w:rPr>
          <w:rFonts w:cs="Arial"/>
        </w:rPr>
      </w:pPr>
      <w:r w:rsidRPr="00C72E4A">
        <w:rPr>
          <w:rFonts w:cs="Arial"/>
        </w:rPr>
        <w:t xml:space="preserve">Cattle: Approximately 390 head, based on an average liveweight of 300 kg. </w:t>
      </w:r>
    </w:p>
    <w:p w14:paraId="4965ACE1" w14:textId="2A06F8CC" w:rsidR="00117E4A" w:rsidRPr="00654803" w:rsidRDefault="00654803" w:rsidP="00654803">
      <w:pPr>
        <w:pStyle w:val="ListParagraph"/>
        <w:numPr>
          <w:ilvl w:val="0"/>
          <w:numId w:val="38"/>
        </w:numPr>
        <w:rPr>
          <w:rFonts w:cs="Arial"/>
        </w:rPr>
      </w:pPr>
      <w:r w:rsidRPr="00C72E4A">
        <w:rPr>
          <w:rFonts w:cs="Arial"/>
        </w:rPr>
        <w:t>S</w:t>
      </w:r>
      <w:r w:rsidR="00117E4A" w:rsidRPr="00C72E4A">
        <w:rPr>
          <w:rFonts w:cs="Arial"/>
        </w:rPr>
        <w:t>heep</w:t>
      </w:r>
      <w:r w:rsidR="00117E4A" w:rsidRPr="00654803">
        <w:rPr>
          <w:rFonts w:cs="Arial"/>
          <w:b/>
          <w:bCs/>
        </w:rPr>
        <w:t>:</w:t>
      </w:r>
      <w:r w:rsidR="00117E4A" w:rsidRPr="00654803">
        <w:rPr>
          <w:rFonts w:cs="Arial"/>
        </w:rPr>
        <w:t xml:space="preserve"> Approximately 1,350 head, based on an average liveweight of 45 kg.</w:t>
      </w:r>
      <w:r w:rsidRPr="00654803">
        <w:rPr>
          <w:rFonts w:cs="Arial"/>
        </w:rPr>
        <w:t xml:space="preserve"> </w:t>
      </w:r>
    </w:p>
    <w:p w14:paraId="5CA61CF0" w14:textId="77777777" w:rsidR="00117E4A" w:rsidRPr="00117E4A" w:rsidRDefault="00117E4A" w:rsidP="00654803">
      <w:pPr>
        <w:rPr>
          <w:rFonts w:cs="Arial"/>
        </w:rPr>
      </w:pPr>
      <w:r w:rsidRPr="00117E4A">
        <w:rPr>
          <w:rFonts w:cs="Arial"/>
        </w:rPr>
        <w:t>These figures are indicative only and are based on the livestock loading densities approved by Maritime New Zealand. The actual number of animals carried on any voyage will depend on factors including the type of livestock, average liveweights, animal welfare requirements and the overall cargo mix for that sailing.</w:t>
      </w:r>
    </w:p>
    <w:p w14:paraId="6BB0FDEC" w14:textId="290E8361" w:rsidR="00117E4A" w:rsidRPr="00117E4A" w:rsidRDefault="00117E4A" w:rsidP="00654803">
      <w:pPr>
        <w:rPr>
          <w:rFonts w:cs="Arial"/>
        </w:rPr>
      </w:pPr>
      <w:r w:rsidRPr="00117E4A">
        <w:rPr>
          <w:rFonts w:cs="Arial"/>
          <w:b/>
          <w:bCs/>
        </w:rPr>
        <w:t>Please note:</w:t>
      </w:r>
      <w:r w:rsidRPr="00117E4A">
        <w:rPr>
          <w:rFonts w:cs="Arial"/>
        </w:rPr>
        <w:t xml:space="preserve"> </w:t>
      </w:r>
      <w:r w:rsidR="00C72E4A" w:rsidRPr="00C72E4A">
        <w:rPr>
          <w:rFonts w:cs="Arial"/>
        </w:rPr>
        <w:t>As mentioned above,</w:t>
      </w:r>
      <w:r w:rsidR="00C72E4A">
        <w:rPr>
          <w:rFonts w:cs="Arial"/>
          <w:b/>
          <w:bCs/>
          <w:i/>
          <w:iCs/>
          <w:u w:val="single"/>
        </w:rPr>
        <w:t xml:space="preserve"> i</w:t>
      </w:r>
      <w:r w:rsidRPr="00654803">
        <w:rPr>
          <w:rFonts w:cs="Arial"/>
          <w:b/>
          <w:bCs/>
          <w:i/>
          <w:iCs/>
          <w:u w:val="single"/>
        </w:rPr>
        <w:t>nitial voyages will not include sheep</w:t>
      </w:r>
      <w:r w:rsidRPr="00117E4A">
        <w:rPr>
          <w:rFonts w:cs="Arial"/>
        </w:rPr>
        <w:t xml:space="preserve">, as the </w:t>
      </w:r>
      <w:r w:rsidRPr="00117E4A">
        <w:rPr>
          <w:rFonts w:cs="Arial"/>
          <w:i/>
          <w:iCs/>
        </w:rPr>
        <w:t>William Fraser</w:t>
      </w:r>
      <w:r w:rsidRPr="00117E4A">
        <w:rPr>
          <w:rFonts w:cs="Arial"/>
        </w:rPr>
        <w:t xml:space="preserve"> is not yet approved by the </w:t>
      </w:r>
      <w:r w:rsidR="00C72E4A">
        <w:rPr>
          <w:rFonts w:cs="Arial"/>
        </w:rPr>
        <w:t>MPI</w:t>
      </w:r>
      <w:r w:rsidRPr="00117E4A">
        <w:rPr>
          <w:rFonts w:cs="Arial"/>
        </w:rPr>
        <w:t xml:space="preserve"> to transport sheep. MBL will keep the community informed should this position change in the future.</w:t>
      </w:r>
    </w:p>
    <w:p w14:paraId="000A45AB" w14:textId="2FBA2586" w:rsidR="00117E4A" w:rsidRPr="00F14DA5" w:rsidRDefault="00117E4A" w:rsidP="00117E4A">
      <w:pPr>
        <w:rPr>
          <w:rFonts w:cs="Arial"/>
          <w:b/>
          <w:bCs/>
          <w:u w:val="single"/>
        </w:rPr>
      </w:pPr>
      <w:r w:rsidRPr="00F14DA5">
        <w:rPr>
          <w:rFonts w:cs="Arial"/>
          <w:b/>
          <w:bCs/>
          <w:u w:val="single"/>
        </w:rPr>
        <w:t>Return General Cargo</w:t>
      </w:r>
      <w:r w:rsidR="00F14DA5">
        <w:rPr>
          <w:rFonts w:cs="Arial"/>
          <w:b/>
          <w:bCs/>
          <w:u w:val="single"/>
        </w:rPr>
        <w:t>:</w:t>
      </w:r>
    </w:p>
    <w:p w14:paraId="5F1ADEB5" w14:textId="7A225C1E" w:rsidR="00A27564" w:rsidRDefault="00117E4A" w:rsidP="00C40117">
      <w:pPr>
        <w:rPr>
          <w:rFonts w:cs="Arial"/>
        </w:rPr>
      </w:pPr>
      <w:r w:rsidRPr="00117E4A">
        <w:rPr>
          <w:rFonts w:cs="Arial"/>
        </w:rPr>
        <w:t>Subject to the livestock consignment and operational requirements for each voyage, there may also be opportunities to transport limited quantities of general cargo from the Chatham Islands to mainland New Zealand</w:t>
      </w:r>
      <w:r w:rsidR="00654803">
        <w:rPr>
          <w:rFonts w:cs="Arial"/>
        </w:rPr>
        <w:t>, for example, wool bales</w:t>
      </w:r>
      <w:r w:rsidR="00F14DA5">
        <w:rPr>
          <w:rFonts w:cs="Arial"/>
        </w:rPr>
        <w:t xml:space="preserve"> and frozen, chilled and/or dry goods</w:t>
      </w:r>
      <w:r w:rsidR="00654803">
        <w:rPr>
          <w:rFonts w:cs="Arial"/>
        </w:rPr>
        <w:t xml:space="preserve">. </w:t>
      </w:r>
      <w:r w:rsidRPr="00117E4A">
        <w:rPr>
          <w:rFonts w:cs="Arial"/>
        </w:rPr>
        <w:t xml:space="preserve">The availability of return freight </w:t>
      </w:r>
      <w:r w:rsidRPr="00117E4A">
        <w:rPr>
          <w:rFonts w:cs="Arial"/>
        </w:rPr>
        <w:lastRenderedPageBreak/>
        <w:t>capacity will be assessed on a voyage-by-voyage basis, and customers are encouraged to contact MBL in advance to discuss their freight</w:t>
      </w:r>
      <w:r w:rsidR="008342A5">
        <w:rPr>
          <w:rFonts w:cs="Arial"/>
        </w:rPr>
        <w:t xml:space="preserve"> </w:t>
      </w:r>
      <w:r w:rsidRPr="00117E4A">
        <w:rPr>
          <w:rFonts w:cs="Arial"/>
        </w:rPr>
        <w:t>requirements.</w:t>
      </w:r>
    </w:p>
    <w:p w14:paraId="1C56B06E" w14:textId="77777777" w:rsidR="00F262F3" w:rsidRPr="00C40117" w:rsidRDefault="00F262F3" w:rsidP="00C40117">
      <w:pPr>
        <w:rPr>
          <w:rFonts w:cs="Arial"/>
          <w:lang w:val="en-US"/>
        </w:rPr>
      </w:pPr>
    </w:p>
    <w:p w14:paraId="1CE97EC3" w14:textId="1A8A7F9B" w:rsidR="0003022C" w:rsidRPr="00C40117" w:rsidRDefault="0003022C" w:rsidP="0003022C">
      <w:pPr>
        <w:jc w:val="center"/>
        <w:rPr>
          <w:rFonts w:cs="Arial"/>
          <w:i/>
          <w:iCs/>
          <w:lang w:val="en-US"/>
        </w:rPr>
      </w:pPr>
      <w:r>
        <w:rPr>
          <w:rFonts w:cs="Arial"/>
          <w:i/>
          <w:iCs/>
          <w:lang w:val="en-US"/>
        </w:rPr>
        <w:t>Digital Booking System and Customer Onboarding:</w:t>
      </w:r>
    </w:p>
    <w:p w14:paraId="71E47812" w14:textId="20E9DA47" w:rsidR="0003022C" w:rsidRPr="006A38A6" w:rsidRDefault="008342A5" w:rsidP="0003022C">
      <w:pPr>
        <w:spacing w:after="120" w:line="252" w:lineRule="auto"/>
        <w:rPr>
          <w:rFonts w:cs="Arial"/>
        </w:rPr>
      </w:pPr>
      <w:r>
        <w:rPr>
          <w:rFonts w:cs="Arial"/>
        </w:rPr>
        <w:t>MBL</w:t>
      </w:r>
      <w:r w:rsidR="0003022C">
        <w:rPr>
          <w:rFonts w:cs="Arial"/>
        </w:rPr>
        <w:t xml:space="preserve"> has developed a digital booking platform to help coordinate livestock and general freight movements across its coastal and Chatham</w:t>
      </w:r>
      <w:r w:rsidR="00522416">
        <w:rPr>
          <w:rFonts w:cs="Arial"/>
        </w:rPr>
        <w:t xml:space="preserve"> and Pitt</w:t>
      </w:r>
      <w:r w:rsidR="0003022C">
        <w:rPr>
          <w:rFonts w:cs="Arial"/>
        </w:rPr>
        <w:t xml:space="preserve"> Islands shipping services.</w:t>
      </w:r>
    </w:p>
    <w:p w14:paraId="64DF4352" w14:textId="735003E7" w:rsidR="0003022C" w:rsidRPr="009339CE" w:rsidRDefault="0003022C" w:rsidP="0003022C">
      <w:pPr>
        <w:spacing w:after="120" w:line="252" w:lineRule="auto"/>
        <w:rPr>
          <w:rFonts w:cs="Arial"/>
        </w:rPr>
      </w:pPr>
      <w:r>
        <w:rPr>
          <w:rFonts w:cs="Arial"/>
        </w:rPr>
        <w:t xml:space="preserve">The system is currently in final internal testing. It is intended to allow customers to submit booking requests online for livestock and general freight, make online payments, view sailing information and updates and </w:t>
      </w:r>
      <w:r w:rsidRPr="009339CE">
        <w:rPr>
          <w:rFonts w:cs="Arial"/>
        </w:rPr>
        <w:t xml:space="preserve">provide relevant livestock movement documentation. </w:t>
      </w:r>
    </w:p>
    <w:p w14:paraId="269DAE35" w14:textId="7DE3550B" w:rsidR="00F14DA5" w:rsidRPr="00DB77D8" w:rsidRDefault="0003022C" w:rsidP="00DB77D8">
      <w:pPr>
        <w:spacing w:after="120" w:line="252" w:lineRule="auto"/>
        <w:rPr>
          <w:rFonts w:cs="Arial"/>
        </w:rPr>
      </w:pPr>
      <w:r>
        <w:rPr>
          <w:rFonts w:cs="Arial"/>
        </w:rPr>
        <w:t>The system will be introduced in stages. We will provide tutorials and practical support when on Island in early August</w:t>
      </w:r>
      <w:r w:rsidR="00314149">
        <w:rPr>
          <w:rFonts w:cs="Arial"/>
        </w:rPr>
        <w:t>. Longer term, the booking system</w:t>
      </w:r>
      <w:r w:rsidR="00314149" w:rsidRPr="00314149">
        <w:rPr>
          <w:rFonts w:cs="Arial"/>
        </w:rPr>
        <w:t xml:space="preserve"> will be expanded and refined for the replacement vessel once it enters service</w:t>
      </w:r>
      <w:r w:rsidR="00314149">
        <w:rPr>
          <w:rFonts w:cs="Arial"/>
        </w:rPr>
        <w:t xml:space="preserve">, adopting efficiencies and learnings from its use for the </w:t>
      </w:r>
      <w:r w:rsidR="00314149" w:rsidRPr="00314149">
        <w:rPr>
          <w:rFonts w:cs="Arial"/>
          <w:i/>
          <w:iCs/>
        </w:rPr>
        <w:t>William Fraser</w:t>
      </w:r>
      <w:r w:rsidR="00314149">
        <w:rPr>
          <w:rFonts w:cs="Arial"/>
        </w:rPr>
        <w:t xml:space="preserve"> shipping service. </w:t>
      </w:r>
    </w:p>
    <w:p w14:paraId="69426165" w14:textId="051DB0C6" w:rsidR="00A23C9A" w:rsidRPr="006A38A6" w:rsidRDefault="0003022C" w:rsidP="00ED6C4C">
      <w:pPr>
        <w:jc w:val="center"/>
        <w:rPr>
          <w:rFonts w:cs="Arial"/>
          <w:i/>
          <w:iCs/>
        </w:rPr>
      </w:pPr>
      <w:r>
        <w:rPr>
          <w:rFonts w:cs="Arial"/>
          <w:i/>
          <w:iCs/>
        </w:rPr>
        <w:t>Early August Chatham and Pitt Islands Visit:</w:t>
      </w:r>
    </w:p>
    <w:p w14:paraId="7D48D150" w14:textId="611BC897" w:rsidR="0003022C" w:rsidRPr="006A38A6" w:rsidRDefault="00522416" w:rsidP="0003022C">
      <w:pPr>
        <w:rPr>
          <w:rFonts w:cs="Arial"/>
          <w:lang w:val="en-US"/>
        </w:rPr>
      </w:pPr>
      <w:r>
        <w:rPr>
          <w:rFonts w:cs="Arial"/>
          <w:lang w:val="en-US"/>
        </w:rPr>
        <w:t>Members of our</w:t>
      </w:r>
      <w:r w:rsidR="0003022C">
        <w:rPr>
          <w:rFonts w:cs="Arial"/>
          <w:lang w:val="en-US"/>
        </w:rPr>
        <w:t xml:space="preserve"> team will be on the Chatham and Pitt Islands from 9 to 14 August 2026 (inclusive) to meet with customers and other community stakeholders about the </w:t>
      </w:r>
      <w:r w:rsidR="0003022C">
        <w:rPr>
          <w:rFonts w:cs="Arial"/>
          <w:i/>
          <w:iCs/>
          <w:lang w:val="en-US"/>
        </w:rPr>
        <w:t>William Fraser</w:t>
      </w:r>
      <w:r w:rsidR="0003022C">
        <w:rPr>
          <w:rFonts w:cs="Arial"/>
          <w:lang w:val="en-US"/>
        </w:rPr>
        <w:t xml:space="preserve"> service.</w:t>
      </w:r>
      <w:r w:rsidR="00A27564">
        <w:rPr>
          <w:rFonts w:cs="Arial"/>
          <w:lang w:val="en-US"/>
        </w:rPr>
        <w:t xml:space="preserve"> This will include staying on Pitt Island the night of 1</w:t>
      </w:r>
      <w:r w:rsidR="002175E5">
        <w:rPr>
          <w:rFonts w:cs="Arial"/>
          <w:lang w:val="en-US"/>
        </w:rPr>
        <w:t>0</w:t>
      </w:r>
      <w:r w:rsidR="00A27564">
        <w:rPr>
          <w:rFonts w:cs="Arial"/>
          <w:lang w:val="en-US"/>
        </w:rPr>
        <w:t xml:space="preserve"> August.</w:t>
      </w:r>
      <w:r w:rsidR="0003022C">
        <w:rPr>
          <w:rFonts w:cs="Arial"/>
          <w:lang w:val="en-US"/>
        </w:rPr>
        <w:t xml:space="preserve"> During this visit, we intend to:</w:t>
      </w:r>
    </w:p>
    <w:p w14:paraId="01A7460D" w14:textId="1059CE07" w:rsidR="00511AAB" w:rsidRPr="00511AAB" w:rsidRDefault="00511AAB" w:rsidP="00511AAB">
      <w:pPr>
        <w:pStyle w:val="ListParagraph"/>
        <w:numPr>
          <w:ilvl w:val="0"/>
          <w:numId w:val="21"/>
        </w:numPr>
        <w:rPr>
          <w:rFonts w:cs="Arial"/>
          <w:lang w:val="en-US"/>
        </w:rPr>
      </w:pPr>
      <w:r>
        <w:rPr>
          <w:rFonts w:cs="Arial"/>
          <w:lang w:val="en-US"/>
        </w:rPr>
        <w:t xml:space="preserve">discuss commencement of the </w:t>
      </w:r>
      <w:r>
        <w:rPr>
          <w:rFonts w:cs="Arial"/>
          <w:i/>
          <w:iCs/>
          <w:lang w:val="en-US"/>
        </w:rPr>
        <w:t>William Fraser</w:t>
      </w:r>
      <w:r>
        <w:rPr>
          <w:rFonts w:cs="Arial"/>
          <w:lang w:val="en-US"/>
        </w:rPr>
        <w:t xml:space="preserve"> service and the proposed sailing schedule;</w:t>
      </w:r>
    </w:p>
    <w:p w14:paraId="0937194C" w14:textId="3252D8F3" w:rsidR="00511AAB" w:rsidRPr="00511AAB" w:rsidRDefault="00511AAB" w:rsidP="00511AAB">
      <w:pPr>
        <w:pStyle w:val="ListParagraph"/>
        <w:numPr>
          <w:ilvl w:val="0"/>
          <w:numId w:val="21"/>
        </w:numPr>
        <w:rPr>
          <w:rFonts w:cs="Arial"/>
          <w:lang w:val="en-US"/>
        </w:rPr>
      </w:pPr>
      <w:r>
        <w:rPr>
          <w:rFonts w:cs="Arial"/>
          <w:lang w:val="en-US"/>
        </w:rPr>
        <w:t>confirm expected livestock and general freight demand;</w:t>
      </w:r>
    </w:p>
    <w:p w14:paraId="21D23169" w14:textId="77777777" w:rsidR="00511AAB" w:rsidRPr="00511AAB" w:rsidRDefault="00511AAB" w:rsidP="00511AAB">
      <w:pPr>
        <w:pStyle w:val="ListParagraph"/>
        <w:numPr>
          <w:ilvl w:val="0"/>
          <w:numId w:val="21"/>
        </w:numPr>
        <w:rPr>
          <w:rFonts w:cs="Arial"/>
          <w:lang w:val="en-US"/>
        </w:rPr>
      </w:pPr>
      <w:r>
        <w:rPr>
          <w:rFonts w:cs="Arial"/>
          <w:lang w:val="en-US"/>
        </w:rPr>
        <w:t>demonstrate the digital booking system and assist customers with account setup;</w:t>
      </w:r>
    </w:p>
    <w:p w14:paraId="15F7E3CC" w14:textId="3A947D1D" w:rsidR="005723D4" w:rsidRPr="005723D4" w:rsidRDefault="00511AAB" w:rsidP="005723D4">
      <w:pPr>
        <w:pStyle w:val="ListParagraph"/>
        <w:numPr>
          <w:ilvl w:val="0"/>
          <w:numId w:val="21"/>
        </w:numPr>
        <w:rPr>
          <w:rFonts w:cs="Arial"/>
          <w:lang w:val="en-US"/>
        </w:rPr>
      </w:pPr>
      <w:r>
        <w:rPr>
          <w:rFonts w:cs="Arial"/>
          <w:lang w:val="en-US"/>
        </w:rPr>
        <w:t>discuss livestock-agent, purchaser and payment arrangements;</w:t>
      </w:r>
    </w:p>
    <w:p w14:paraId="78100288" w14:textId="4B3F6FB3" w:rsidR="00511AAB" w:rsidRPr="00511AAB" w:rsidRDefault="00511AAB" w:rsidP="00511AAB">
      <w:pPr>
        <w:pStyle w:val="ListParagraph"/>
        <w:numPr>
          <w:ilvl w:val="0"/>
          <w:numId w:val="21"/>
        </w:numPr>
        <w:rPr>
          <w:rFonts w:cs="Arial"/>
          <w:lang w:val="en-US"/>
        </w:rPr>
      </w:pPr>
      <w:r>
        <w:rPr>
          <w:rFonts w:cs="Arial"/>
          <w:lang w:val="en-US"/>
        </w:rPr>
        <w:t>explain the Terms of Trade and booking conditions (to be circulated early August 2026);</w:t>
      </w:r>
    </w:p>
    <w:p w14:paraId="193E04A5" w14:textId="77777777" w:rsidR="00511AAB" w:rsidRPr="00511AAB" w:rsidRDefault="00511AAB" w:rsidP="00511AAB">
      <w:pPr>
        <w:pStyle w:val="ListParagraph"/>
        <w:numPr>
          <w:ilvl w:val="0"/>
          <w:numId w:val="21"/>
        </w:numPr>
        <w:rPr>
          <w:rFonts w:cs="Arial"/>
          <w:lang w:val="en-US"/>
        </w:rPr>
      </w:pPr>
      <w:r>
        <w:rPr>
          <w:rFonts w:cs="Arial"/>
          <w:lang w:val="en-US"/>
        </w:rPr>
        <w:t>work through port logistics, loading arrangements and customer requirements; and</w:t>
      </w:r>
    </w:p>
    <w:p w14:paraId="300A1000" w14:textId="392C5168" w:rsidR="00511AAB" w:rsidRPr="00F14DA5" w:rsidRDefault="00511AAB" w:rsidP="00F14DA5">
      <w:pPr>
        <w:pStyle w:val="ListParagraph"/>
        <w:numPr>
          <w:ilvl w:val="0"/>
          <w:numId w:val="21"/>
        </w:numPr>
        <w:rPr>
          <w:rFonts w:cs="Arial"/>
          <w:lang w:val="en-US"/>
        </w:rPr>
      </w:pPr>
      <w:r>
        <w:rPr>
          <w:rFonts w:cs="Arial"/>
          <w:lang w:val="en-US"/>
        </w:rPr>
        <w:t>receive community feedback before the inaugural sailing.</w:t>
      </w:r>
    </w:p>
    <w:p w14:paraId="2671E9EC" w14:textId="3A7B1FBB" w:rsidR="00111C4D" w:rsidRPr="006A38A6" w:rsidRDefault="0003022C" w:rsidP="0003022C">
      <w:pPr>
        <w:rPr>
          <w:rFonts w:cs="Arial"/>
          <w:lang w:val="en-US"/>
        </w:rPr>
      </w:pPr>
      <w:r w:rsidRPr="00654803">
        <w:rPr>
          <w:rFonts w:cs="Arial"/>
          <w:lang w:val="en-US"/>
        </w:rPr>
        <w:t>We will confirm the exact dates, times and locations for these sessions shortly.</w:t>
      </w:r>
    </w:p>
    <w:p w14:paraId="7E5F313C" w14:textId="26D176DA" w:rsidR="0003022C" w:rsidRPr="006A38A6" w:rsidRDefault="0003022C" w:rsidP="0003022C">
      <w:pPr>
        <w:jc w:val="center"/>
        <w:rPr>
          <w:rFonts w:cs="Arial"/>
          <w:i/>
          <w:iCs/>
          <w:lang w:val="en-US"/>
        </w:rPr>
      </w:pPr>
      <w:r>
        <w:rPr>
          <w:rFonts w:cs="Arial"/>
          <w:i/>
          <w:iCs/>
          <w:lang w:val="en-US"/>
        </w:rPr>
        <w:t>Demand planning</w:t>
      </w:r>
      <w:r w:rsidR="00F14DA5">
        <w:rPr>
          <w:rFonts w:cs="Arial"/>
          <w:i/>
          <w:iCs/>
          <w:lang w:val="en-US"/>
        </w:rPr>
        <w:t>:</w:t>
      </w:r>
    </w:p>
    <w:p w14:paraId="240ADB20" w14:textId="620C6496" w:rsidR="009339CE" w:rsidRPr="00C84A2D" w:rsidRDefault="00654803" w:rsidP="0003022C">
      <w:pPr>
        <w:rPr>
          <w:rFonts w:eastAsia="Arial" w:cs="Arial"/>
          <w:color w:val="000000" w:themeColor="text1"/>
        </w:rPr>
      </w:pPr>
      <w:r>
        <w:rPr>
          <w:rFonts w:cs="Arial"/>
          <w:color w:val="000000" w:themeColor="text1"/>
          <w:lang w:val="en-US"/>
        </w:rPr>
        <w:t>MBL</w:t>
      </w:r>
      <w:r w:rsidR="009339CE" w:rsidRPr="00C84A2D">
        <w:rPr>
          <w:rFonts w:cs="Arial"/>
          <w:color w:val="000000" w:themeColor="text1"/>
          <w:lang w:val="en-US"/>
        </w:rPr>
        <w:t xml:space="preserve"> will circulate detailed booking instructions </w:t>
      </w:r>
      <w:r w:rsidR="005B0F21">
        <w:rPr>
          <w:rFonts w:cs="Arial"/>
          <w:color w:val="000000" w:themeColor="text1"/>
          <w:lang w:val="en-US"/>
        </w:rPr>
        <w:t xml:space="preserve">via our </w:t>
      </w:r>
      <w:r w:rsidR="00F41875">
        <w:rPr>
          <w:rFonts w:cs="Arial"/>
          <w:color w:val="000000" w:themeColor="text1"/>
          <w:lang w:val="en-US"/>
        </w:rPr>
        <w:t>digital</w:t>
      </w:r>
      <w:r w:rsidR="005B0F21">
        <w:rPr>
          <w:rFonts w:cs="Arial"/>
          <w:color w:val="000000" w:themeColor="text1"/>
          <w:lang w:val="en-US"/>
        </w:rPr>
        <w:t xml:space="preserve"> booking portal, </w:t>
      </w:r>
      <w:r w:rsidR="009339CE" w:rsidRPr="00C84A2D">
        <w:rPr>
          <w:rFonts w:cs="Arial"/>
          <w:color w:val="000000" w:themeColor="text1"/>
          <w:lang w:val="en-US"/>
        </w:rPr>
        <w:t xml:space="preserve">for the </w:t>
      </w:r>
      <w:r w:rsidR="00C84A2D" w:rsidRPr="00C84A2D">
        <w:rPr>
          <w:rFonts w:cs="Arial"/>
          <w:color w:val="000000" w:themeColor="text1"/>
          <w:lang w:val="en-US"/>
        </w:rPr>
        <w:t>inaugural</w:t>
      </w:r>
      <w:r w:rsidR="009339CE" w:rsidRPr="00C84A2D">
        <w:rPr>
          <w:rFonts w:cs="Arial"/>
          <w:color w:val="000000" w:themeColor="text1"/>
          <w:lang w:val="en-US"/>
        </w:rPr>
        <w:t xml:space="preserve"> sailing </w:t>
      </w:r>
      <w:r w:rsidR="00C84A2D" w:rsidRPr="00C84A2D">
        <w:rPr>
          <w:rFonts w:cs="Arial"/>
          <w:color w:val="000000" w:themeColor="text1"/>
          <w:lang w:val="en-US"/>
        </w:rPr>
        <w:t xml:space="preserve">departing from </w:t>
      </w:r>
      <w:r w:rsidR="009339CE" w:rsidRPr="00C84A2D">
        <w:rPr>
          <w:rFonts w:cs="Arial"/>
          <w:color w:val="000000" w:themeColor="text1"/>
          <w:lang w:val="en-US"/>
        </w:rPr>
        <w:t xml:space="preserve">Auckland, together with indicative </w:t>
      </w:r>
      <w:r w:rsidR="005B0F21">
        <w:rPr>
          <w:rFonts w:cs="Arial"/>
          <w:color w:val="000000" w:themeColor="text1"/>
          <w:lang w:val="en-US"/>
        </w:rPr>
        <w:t>schedule</w:t>
      </w:r>
      <w:r w:rsidR="005B0F21" w:rsidRPr="00C84A2D">
        <w:rPr>
          <w:rFonts w:cs="Arial"/>
          <w:color w:val="000000" w:themeColor="text1"/>
          <w:lang w:val="en-US"/>
        </w:rPr>
        <w:t xml:space="preserve"> </w:t>
      </w:r>
      <w:r w:rsidR="009339CE" w:rsidRPr="00C84A2D">
        <w:rPr>
          <w:rFonts w:cs="Arial"/>
          <w:color w:val="000000" w:themeColor="text1"/>
          <w:lang w:val="en-US"/>
        </w:rPr>
        <w:t xml:space="preserve">information for the sailings </w:t>
      </w:r>
      <w:r w:rsidR="00C84A2D" w:rsidRPr="00C84A2D">
        <w:rPr>
          <w:rFonts w:cs="Arial"/>
          <w:color w:val="000000" w:themeColor="text1"/>
          <w:lang w:val="en-US"/>
        </w:rPr>
        <w:t xml:space="preserve">in </w:t>
      </w:r>
      <w:r w:rsidR="005B0F21">
        <w:rPr>
          <w:rFonts w:cs="Arial"/>
          <w:color w:val="000000" w:themeColor="text1"/>
          <w:lang w:val="en-US"/>
        </w:rPr>
        <w:t>September</w:t>
      </w:r>
      <w:r w:rsidR="00C84A2D" w:rsidRPr="00C84A2D">
        <w:rPr>
          <w:rFonts w:cs="Arial"/>
          <w:color w:val="000000" w:themeColor="text1"/>
          <w:lang w:val="en-US"/>
        </w:rPr>
        <w:t xml:space="preserve"> 2026.</w:t>
      </w:r>
      <w:r w:rsidR="009339CE" w:rsidRPr="00C84A2D">
        <w:rPr>
          <w:rFonts w:cs="Arial"/>
          <w:color w:val="000000" w:themeColor="text1"/>
          <w:lang w:val="en-US"/>
        </w:rPr>
        <w:t xml:space="preserve"> </w:t>
      </w:r>
    </w:p>
    <w:p w14:paraId="4515CBD5" w14:textId="7E2C7C95" w:rsidR="0003022C" w:rsidRPr="00C84A2D" w:rsidRDefault="0003022C" w:rsidP="0003022C">
      <w:pPr>
        <w:rPr>
          <w:rFonts w:cs="Arial"/>
          <w:color w:val="000000" w:themeColor="text1"/>
          <w:lang w:val="en-US"/>
        </w:rPr>
      </w:pPr>
      <w:r w:rsidRPr="00C84A2D">
        <w:rPr>
          <w:rFonts w:cs="Arial"/>
          <w:color w:val="000000" w:themeColor="text1"/>
          <w:lang w:val="en-US"/>
        </w:rPr>
        <w:t xml:space="preserve">To help us plan the inaugural sailing and the on-going sailing schedule </w:t>
      </w:r>
      <w:r w:rsidR="009339CE" w:rsidRPr="00C84A2D">
        <w:rPr>
          <w:rFonts w:cs="Arial"/>
          <w:color w:val="000000" w:themeColor="text1"/>
          <w:lang w:val="en-US"/>
        </w:rPr>
        <w:t xml:space="preserve">we will require </w:t>
      </w:r>
      <w:r w:rsidRPr="00C84A2D">
        <w:rPr>
          <w:rFonts w:cs="Arial"/>
          <w:color w:val="000000" w:themeColor="text1"/>
          <w:lang w:val="en-US"/>
        </w:rPr>
        <w:t>the following information</w:t>
      </w:r>
      <w:r w:rsidR="00F41875">
        <w:rPr>
          <w:rFonts w:cs="Arial"/>
          <w:color w:val="000000" w:themeColor="text1"/>
          <w:lang w:val="en-US"/>
        </w:rPr>
        <w:t xml:space="preserve">, which will be submitted through the </w:t>
      </w:r>
      <w:r w:rsidR="00FE5286">
        <w:rPr>
          <w:rFonts w:cs="Arial"/>
          <w:color w:val="000000" w:themeColor="text1"/>
          <w:lang w:val="en-US"/>
        </w:rPr>
        <w:t>digital</w:t>
      </w:r>
      <w:r w:rsidR="00F41875">
        <w:rPr>
          <w:rFonts w:cs="Arial"/>
          <w:color w:val="000000" w:themeColor="text1"/>
          <w:lang w:val="en-US"/>
        </w:rPr>
        <w:t xml:space="preserve"> booking portal</w:t>
      </w:r>
      <w:r w:rsidRPr="00C84A2D">
        <w:rPr>
          <w:rFonts w:cs="Arial"/>
          <w:color w:val="000000" w:themeColor="text1"/>
          <w:lang w:val="en-US"/>
        </w:rPr>
        <w:t>:</w:t>
      </w:r>
    </w:p>
    <w:p w14:paraId="6A138432" w14:textId="4ED135DF" w:rsidR="0003022C" w:rsidRPr="00C84A2D" w:rsidRDefault="0003022C" w:rsidP="0003022C">
      <w:pPr>
        <w:pStyle w:val="ListParagraph"/>
        <w:numPr>
          <w:ilvl w:val="0"/>
          <w:numId w:val="21"/>
        </w:numPr>
        <w:rPr>
          <w:rFonts w:cs="Arial"/>
          <w:color w:val="000000" w:themeColor="text1"/>
          <w:lang w:val="en-US"/>
        </w:rPr>
      </w:pPr>
      <w:r w:rsidRPr="00C84A2D">
        <w:rPr>
          <w:rFonts w:cs="Arial"/>
          <w:color w:val="000000" w:themeColor="text1"/>
          <w:lang w:val="en-US"/>
        </w:rPr>
        <w:t>the number and type of livestock you expect to move;</w:t>
      </w:r>
    </w:p>
    <w:p w14:paraId="09C35200" w14:textId="4CE6339D" w:rsidR="0003022C" w:rsidRPr="00C84A2D" w:rsidRDefault="0003022C" w:rsidP="0003022C">
      <w:pPr>
        <w:pStyle w:val="ListParagraph"/>
        <w:numPr>
          <w:ilvl w:val="0"/>
          <w:numId w:val="21"/>
        </w:numPr>
        <w:rPr>
          <w:rFonts w:cs="Arial"/>
          <w:color w:val="000000" w:themeColor="text1"/>
          <w:lang w:val="en-US"/>
        </w:rPr>
      </w:pPr>
      <w:r w:rsidRPr="00C84A2D">
        <w:rPr>
          <w:rFonts w:cs="Arial"/>
          <w:color w:val="000000" w:themeColor="text1"/>
          <w:lang w:val="en-US"/>
        </w:rPr>
        <w:t>estimated weights</w:t>
      </w:r>
      <w:r w:rsidR="00FE5286">
        <w:rPr>
          <w:rFonts w:cs="Arial"/>
          <w:color w:val="000000" w:themeColor="text1"/>
          <w:lang w:val="en-US"/>
        </w:rPr>
        <w:t xml:space="preserve"> of each consignment of livestock</w:t>
      </w:r>
      <w:r w:rsidRPr="00C84A2D">
        <w:rPr>
          <w:rFonts w:cs="Arial"/>
          <w:color w:val="000000" w:themeColor="text1"/>
          <w:lang w:val="en-US"/>
        </w:rPr>
        <w:t>;</w:t>
      </w:r>
    </w:p>
    <w:p w14:paraId="4ABAF6B5" w14:textId="7153CBBF" w:rsidR="00CA148A" w:rsidRPr="00CA148A" w:rsidRDefault="0003022C" w:rsidP="00CA148A">
      <w:pPr>
        <w:pStyle w:val="ListParagraph"/>
        <w:numPr>
          <w:ilvl w:val="0"/>
          <w:numId w:val="21"/>
        </w:numPr>
        <w:rPr>
          <w:rFonts w:cs="Arial"/>
          <w:color w:val="000000" w:themeColor="text1"/>
          <w:lang w:val="en-US"/>
        </w:rPr>
      </w:pPr>
      <w:r w:rsidRPr="00C84A2D">
        <w:rPr>
          <w:rFonts w:cs="Arial"/>
          <w:color w:val="000000" w:themeColor="text1"/>
          <w:lang w:val="en-US"/>
        </w:rPr>
        <w:t>your loading location and destination port;</w:t>
      </w:r>
    </w:p>
    <w:p w14:paraId="5F080DE9" w14:textId="2F6AC2A7" w:rsidR="0003022C" w:rsidRPr="00C84A2D" w:rsidRDefault="0003022C" w:rsidP="0003022C">
      <w:pPr>
        <w:pStyle w:val="ListParagraph"/>
        <w:numPr>
          <w:ilvl w:val="0"/>
          <w:numId w:val="21"/>
        </w:numPr>
        <w:rPr>
          <w:rFonts w:cs="Arial"/>
          <w:color w:val="000000" w:themeColor="text1"/>
          <w:lang w:val="en-US"/>
        </w:rPr>
      </w:pPr>
      <w:r w:rsidRPr="00C84A2D">
        <w:rPr>
          <w:rFonts w:cs="Arial"/>
          <w:color w:val="000000" w:themeColor="text1"/>
          <w:lang w:val="en-US"/>
        </w:rPr>
        <w:t>your livestock agent, buyer or paying party (including their contact details); and</w:t>
      </w:r>
    </w:p>
    <w:p w14:paraId="530A8FD7" w14:textId="6B8C560F" w:rsidR="0003022C" w:rsidRPr="00C84A2D" w:rsidRDefault="0003022C" w:rsidP="0003022C">
      <w:pPr>
        <w:pStyle w:val="ListParagraph"/>
        <w:numPr>
          <w:ilvl w:val="0"/>
          <w:numId w:val="21"/>
        </w:numPr>
        <w:rPr>
          <w:rFonts w:cs="Arial"/>
          <w:color w:val="000000" w:themeColor="text1"/>
          <w:lang w:val="en-US"/>
        </w:rPr>
      </w:pPr>
      <w:r w:rsidRPr="00C84A2D">
        <w:rPr>
          <w:rFonts w:cs="Arial"/>
          <w:color w:val="000000" w:themeColor="text1"/>
          <w:lang w:val="en-US"/>
        </w:rPr>
        <w:t>any general freight, machinery,</w:t>
      </w:r>
      <w:r w:rsidR="00DE1B39">
        <w:rPr>
          <w:rFonts w:cs="Arial"/>
          <w:color w:val="000000" w:themeColor="text1"/>
          <w:lang w:val="en-US"/>
        </w:rPr>
        <w:t xml:space="preserve"> </w:t>
      </w:r>
      <w:r w:rsidRPr="00C84A2D">
        <w:rPr>
          <w:rFonts w:cs="Arial"/>
          <w:color w:val="000000" w:themeColor="text1"/>
          <w:lang w:val="en-US"/>
        </w:rPr>
        <w:t>or special handling requirements from the Ports of Auckland for the inaugural sailing).</w:t>
      </w:r>
    </w:p>
    <w:p w14:paraId="6F769E79" w14:textId="2CBA18C5" w:rsidR="009339CE" w:rsidRDefault="009339CE" w:rsidP="009339CE">
      <w:pPr>
        <w:rPr>
          <w:rFonts w:cs="Arial"/>
          <w:color w:val="000000" w:themeColor="text1"/>
          <w:lang w:val="en-US"/>
        </w:rPr>
      </w:pPr>
      <w:r w:rsidRPr="00C84A2D">
        <w:rPr>
          <w:rFonts w:cs="Arial"/>
          <w:color w:val="000000" w:themeColor="text1"/>
          <w:lang w:val="en-US"/>
        </w:rPr>
        <w:t xml:space="preserve">This information will help us confirm demand, allocate space, finalise port logistics and make the </w:t>
      </w:r>
      <w:r w:rsidR="00C84A2D">
        <w:rPr>
          <w:rFonts w:cs="Arial"/>
          <w:color w:val="000000" w:themeColor="text1"/>
          <w:lang w:val="en-US"/>
        </w:rPr>
        <w:t>inaugural sailing</w:t>
      </w:r>
      <w:r w:rsidRPr="00C84A2D">
        <w:rPr>
          <w:rFonts w:cs="Arial"/>
          <w:color w:val="000000" w:themeColor="text1"/>
          <w:lang w:val="en-US"/>
        </w:rPr>
        <w:t xml:space="preserve"> as efficient as possible.</w:t>
      </w:r>
      <w:r w:rsidR="00A37A50">
        <w:rPr>
          <w:rFonts w:cs="Arial"/>
          <w:color w:val="000000" w:themeColor="text1"/>
          <w:lang w:val="en-US"/>
        </w:rPr>
        <w:t xml:space="preserve"> </w:t>
      </w:r>
    </w:p>
    <w:p w14:paraId="7417274E" w14:textId="06941738" w:rsidR="00DB77D8" w:rsidRPr="009339CE" w:rsidRDefault="0003022C" w:rsidP="00DB77D8">
      <w:pPr>
        <w:jc w:val="center"/>
        <w:rPr>
          <w:rFonts w:cs="Arial"/>
          <w:i/>
          <w:iCs/>
          <w:color w:val="000000" w:themeColor="text1"/>
          <w:lang w:val="en-US"/>
        </w:rPr>
      </w:pPr>
      <w:r w:rsidRPr="009339CE">
        <w:rPr>
          <w:rFonts w:cs="Arial"/>
          <w:i/>
          <w:iCs/>
          <w:color w:val="000000" w:themeColor="text1"/>
          <w:lang w:val="en-US"/>
        </w:rPr>
        <w:t>Next Steps:</w:t>
      </w:r>
    </w:p>
    <w:p w14:paraId="11B2D812" w14:textId="1517EDAE" w:rsidR="008342A5" w:rsidRPr="009339CE" w:rsidRDefault="006A38A6" w:rsidP="006A38A6">
      <w:pPr>
        <w:rPr>
          <w:rFonts w:cs="Arial"/>
          <w:color w:val="000000" w:themeColor="text1"/>
          <w:lang w:val="en-US"/>
        </w:rPr>
      </w:pPr>
      <w:r w:rsidRPr="009339CE">
        <w:rPr>
          <w:rFonts w:cs="Arial"/>
          <w:color w:val="000000" w:themeColor="text1"/>
          <w:lang w:val="en-US"/>
        </w:rPr>
        <w:t xml:space="preserve">For completeness, the next steps prior to the </w:t>
      </w:r>
      <w:r w:rsidRPr="009339CE">
        <w:rPr>
          <w:rFonts w:cs="Arial"/>
          <w:i/>
          <w:iCs/>
          <w:color w:val="000000" w:themeColor="text1"/>
          <w:lang w:val="en-US"/>
        </w:rPr>
        <w:t>William Fraser’s</w:t>
      </w:r>
      <w:r w:rsidRPr="009339CE">
        <w:rPr>
          <w:rFonts w:cs="Arial"/>
          <w:color w:val="000000" w:themeColor="text1"/>
          <w:lang w:val="en-US"/>
        </w:rPr>
        <w:t xml:space="preserve"> </w:t>
      </w:r>
      <w:r w:rsidR="00522416">
        <w:rPr>
          <w:rFonts w:cs="Arial"/>
          <w:color w:val="000000" w:themeColor="text1"/>
          <w:lang w:val="en-US"/>
        </w:rPr>
        <w:t>inaugural</w:t>
      </w:r>
      <w:r w:rsidRPr="009339CE">
        <w:rPr>
          <w:rFonts w:cs="Arial"/>
          <w:color w:val="000000" w:themeColor="text1"/>
          <w:lang w:val="en-US"/>
        </w:rPr>
        <w:t xml:space="preserve"> sailing are:</w:t>
      </w:r>
    </w:p>
    <w:p w14:paraId="5824A87E" w14:textId="617041AB" w:rsidR="0003022C" w:rsidRPr="009339CE" w:rsidRDefault="0003022C" w:rsidP="006A38A6">
      <w:pPr>
        <w:pStyle w:val="ListBullet"/>
        <w:numPr>
          <w:ilvl w:val="0"/>
          <w:numId w:val="23"/>
        </w:numPr>
        <w:spacing w:after="40" w:line="252" w:lineRule="auto"/>
        <w:rPr>
          <w:rFonts w:cs="Arial"/>
          <w:color w:val="000000" w:themeColor="text1"/>
          <w:sz w:val="20"/>
          <w:szCs w:val="20"/>
        </w:rPr>
      </w:pPr>
      <w:r w:rsidRPr="009339CE">
        <w:rPr>
          <w:rFonts w:cs="Arial"/>
          <w:color w:val="000000" w:themeColor="text1"/>
          <w:sz w:val="20"/>
          <w:szCs w:val="20"/>
        </w:rPr>
        <w:t xml:space="preserve">Complete the remaining </w:t>
      </w:r>
      <w:r w:rsidRPr="009339CE">
        <w:rPr>
          <w:rFonts w:cs="Arial"/>
          <w:i/>
          <w:iCs/>
          <w:color w:val="000000" w:themeColor="text1"/>
          <w:sz w:val="20"/>
          <w:szCs w:val="20"/>
        </w:rPr>
        <w:t>William Fraser</w:t>
      </w:r>
      <w:r w:rsidRPr="009339CE">
        <w:rPr>
          <w:rFonts w:cs="Arial"/>
          <w:color w:val="000000" w:themeColor="text1"/>
          <w:sz w:val="20"/>
          <w:szCs w:val="20"/>
        </w:rPr>
        <w:t xml:space="preserve"> conversion works and final commissioning activities</w:t>
      </w:r>
      <w:r w:rsidR="00522416">
        <w:rPr>
          <w:rFonts w:cs="Arial"/>
          <w:color w:val="000000" w:themeColor="text1"/>
          <w:sz w:val="20"/>
          <w:szCs w:val="20"/>
        </w:rPr>
        <w:t>;</w:t>
      </w:r>
    </w:p>
    <w:p w14:paraId="1160D90C" w14:textId="135212B7" w:rsidR="0003022C" w:rsidRPr="009339CE" w:rsidRDefault="006A38A6" w:rsidP="006A38A6">
      <w:pPr>
        <w:pStyle w:val="ListBullet"/>
        <w:numPr>
          <w:ilvl w:val="0"/>
          <w:numId w:val="23"/>
        </w:numPr>
        <w:spacing w:after="40" w:line="252" w:lineRule="auto"/>
        <w:rPr>
          <w:rFonts w:cs="Arial"/>
          <w:color w:val="000000" w:themeColor="text1"/>
          <w:sz w:val="20"/>
          <w:szCs w:val="20"/>
        </w:rPr>
      </w:pPr>
      <w:r w:rsidRPr="009339CE">
        <w:rPr>
          <w:rFonts w:cs="Arial"/>
          <w:color w:val="000000" w:themeColor="text1"/>
          <w:sz w:val="20"/>
          <w:szCs w:val="20"/>
        </w:rPr>
        <w:t>Sign off of all regulatory approvals and operational readiness checks</w:t>
      </w:r>
      <w:r w:rsidR="00522416">
        <w:rPr>
          <w:rFonts w:cs="Arial"/>
          <w:color w:val="000000" w:themeColor="text1"/>
          <w:sz w:val="20"/>
          <w:szCs w:val="20"/>
        </w:rPr>
        <w:t>;</w:t>
      </w:r>
    </w:p>
    <w:p w14:paraId="2C7F2A7A" w14:textId="7A5507BE" w:rsidR="00A4371C" w:rsidRPr="00465147" w:rsidRDefault="00A4371C" w:rsidP="00465147">
      <w:pPr>
        <w:pStyle w:val="ListBullet"/>
        <w:numPr>
          <w:ilvl w:val="0"/>
          <w:numId w:val="23"/>
        </w:numPr>
        <w:spacing w:after="40" w:line="252" w:lineRule="auto"/>
        <w:rPr>
          <w:rFonts w:cs="Arial"/>
          <w:color w:val="000000" w:themeColor="text1"/>
          <w:sz w:val="20"/>
          <w:szCs w:val="20"/>
        </w:rPr>
      </w:pPr>
      <w:r w:rsidRPr="009339CE">
        <w:rPr>
          <w:rFonts w:cs="Arial"/>
          <w:color w:val="000000" w:themeColor="text1"/>
          <w:sz w:val="20"/>
          <w:szCs w:val="20"/>
        </w:rPr>
        <w:t xml:space="preserve">Provide </w:t>
      </w:r>
      <w:r w:rsidR="008342A5">
        <w:rPr>
          <w:rFonts w:cs="Arial"/>
          <w:color w:val="000000" w:themeColor="text1"/>
          <w:sz w:val="20"/>
          <w:szCs w:val="20"/>
        </w:rPr>
        <w:t xml:space="preserve">the new digital </w:t>
      </w:r>
      <w:r w:rsidRPr="009339CE">
        <w:rPr>
          <w:rFonts w:cs="Arial"/>
          <w:color w:val="000000" w:themeColor="text1"/>
          <w:sz w:val="20"/>
          <w:szCs w:val="20"/>
        </w:rPr>
        <w:t>booking system link and information</w:t>
      </w:r>
      <w:r>
        <w:rPr>
          <w:rFonts w:cs="Arial"/>
          <w:color w:val="000000" w:themeColor="text1"/>
          <w:sz w:val="20"/>
          <w:szCs w:val="20"/>
        </w:rPr>
        <w:t xml:space="preserve">; </w:t>
      </w:r>
    </w:p>
    <w:p w14:paraId="4B734AB8" w14:textId="222DD860" w:rsidR="0003022C" w:rsidRPr="009339CE" w:rsidRDefault="0003022C" w:rsidP="006A38A6">
      <w:pPr>
        <w:pStyle w:val="ListBullet"/>
        <w:numPr>
          <w:ilvl w:val="0"/>
          <w:numId w:val="23"/>
        </w:numPr>
        <w:spacing w:after="40" w:line="252" w:lineRule="auto"/>
        <w:rPr>
          <w:rFonts w:cs="Arial"/>
          <w:color w:val="000000" w:themeColor="text1"/>
          <w:sz w:val="20"/>
          <w:szCs w:val="20"/>
        </w:rPr>
      </w:pPr>
      <w:r w:rsidRPr="009339CE">
        <w:rPr>
          <w:rFonts w:cs="Arial"/>
          <w:color w:val="000000" w:themeColor="text1"/>
          <w:sz w:val="20"/>
          <w:szCs w:val="20"/>
        </w:rPr>
        <w:t>Confirm likely demand and customer account arrangements</w:t>
      </w:r>
      <w:r w:rsidR="00522416">
        <w:rPr>
          <w:rFonts w:cs="Arial"/>
          <w:color w:val="000000" w:themeColor="text1"/>
          <w:sz w:val="20"/>
          <w:szCs w:val="20"/>
        </w:rPr>
        <w:t>;</w:t>
      </w:r>
      <w:r w:rsidR="00314149">
        <w:rPr>
          <w:rFonts w:cs="Arial"/>
          <w:color w:val="000000" w:themeColor="text1"/>
          <w:sz w:val="20"/>
          <w:szCs w:val="20"/>
        </w:rPr>
        <w:t xml:space="preserve"> and</w:t>
      </w:r>
    </w:p>
    <w:p w14:paraId="0A71A5D5" w14:textId="67C52A70" w:rsidR="006A38A6" w:rsidRPr="009339CE" w:rsidRDefault="0003022C" w:rsidP="006A38A6">
      <w:pPr>
        <w:pStyle w:val="ListBullet"/>
        <w:numPr>
          <w:ilvl w:val="0"/>
          <w:numId w:val="23"/>
        </w:numPr>
        <w:spacing w:after="40" w:line="252" w:lineRule="auto"/>
        <w:rPr>
          <w:rFonts w:cs="Arial"/>
          <w:color w:val="000000" w:themeColor="text1"/>
          <w:sz w:val="20"/>
          <w:szCs w:val="20"/>
        </w:rPr>
      </w:pPr>
      <w:r w:rsidRPr="009339CE">
        <w:rPr>
          <w:rFonts w:cs="Arial"/>
          <w:color w:val="000000" w:themeColor="text1"/>
          <w:sz w:val="20"/>
          <w:szCs w:val="20"/>
        </w:rPr>
        <w:t>Confirm the first sailing schedule, booking cut-off dates, loading arrangements and customer information pack.</w:t>
      </w:r>
    </w:p>
    <w:p w14:paraId="32BC8DAE" w14:textId="77777777" w:rsidR="00DB77D8" w:rsidRPr="006A38A6" w:rsidRDefault="00DB77D8" w:rsidP="00DB77D8">
      <w:pPr>
        <w:pStyle w:val="ListBullet"/>
        <w:numPr>
          <w:ilvl w:val="0"/>
          <w:numId w:val="0"/>
        </w:numPr>
        <w:spacing w:after="40" w:line="252" w:lineRule="auto"/>
        <w:ind w:left="360"/>
        <w:rPr>
          <w:rFonts w:cs="Arial"/>
          <w:sz w:val="20"/>
          <w:szCs w:val="20"/>
        </w:rPr>
      </w:pPr>
    </w:p>
    <w:p w14:paraId="74F7A8B4" w14:textId="45177396" w:rsidR="00ED6C4C" w:rsidRPr="006A38A6" w:rsidRDefault="00A25FAE" w:rsidP="00767FED">
      <w:pPr>
        <w:rPr>
          <w:rFonts w:cs="Arial"/>
        </w:rPr>
      </w:pPr>
      <w:r>
        <w:rPr>
          <w:rFonts w:cs="Arial"/>
        </w:rPr>
        <w:t xml:space="preserve">We again would like to thank the Chatham and Pitt Islands community for your engagement to </w:t>
      </w:r>
      <w:r w:rsidR="00F14DA5">
        <w:rPr>
          <w:rFonts w:cs="Arial"/>
        </w:rPr>
        <w:t>date.</w:t>
      </w:r>
      <w:r w:rsidR="00F14DA5">
        <w:rPr>
          <w:rFonts w:cs="Arial"/>
          <w:lang w:val="en-US"/>
        </w:rPr>
        <w:t xml:space="preserve"> If</w:t>
      </w:r>
      <w:r w:rsidR="00047380">
        <w:rPr>
          <w:rFonts w:cs="Arial"/>
          <w:lang w:val="en-US"/>
        </w:rPr>
        <w:t xml:space="preserve"> you have any questions,</w:t>
      </w:r>
      <w:r w:rsidR="008342A5">
        <w:rPr>
          <w:rFonts w:cs="Arial"/>
          <w:lang w:val="en-US"/>
        </w:rPr>
        <w:t xml:space="preserve"> including suggestions on what customers want to see and how things can be improved,</w:t>
      </w:r>
      <w:r w:rsidR="00047380">
        <w:rPr>
          <w:rFonts w:cs="Arial"/>
          <w:lang w:val="en-US"/>
        </w:rPr>
        <w:t xml:space="preserve"> please reach out to us at: </w:t>
      </w:r>
      <w:hyperlink r:id="rId13" w:history="1">
        <w:r w:rsidR="00C84A2D" w:rsidRPr="00233515">
          <w:rPr>
            <w:rStyle w:val="Hyperlink"/>
            <w:rFonts w:cs="Arial"/>
            <w:lang w:val="en-US"/>
          </w:rPr>
          <w:t>bookings@mccallumbros.co.nz</w:t>
        </w:r>
      </w:hyperlink>
      <w:r w:rsidR="00047380">
        <w:rPr>
          <w:rFonts w:cs="Arial"/>
          <w:lang w:val="en-US"/>
        </w:rPr>
        <w:t xml:space="preserve"> </w:t>
      </w:r>
    </w:p>
    <w:p w14:paraId="37F6AECB" w14:textId="3FB9FCAE" w:rsidR="00BC4347" w:rsidRPr="006A38A6" w:rsidRDefault="00D032C7" w:rsidP="00767FED">
      <w:pPr>
        <w:rPr>
          <w:rFonts w:cs="Arial"/>
        </w:rPr>
      </w:pPr>
      <w:r>
        <w:rPr>
          <w:rFonts w:cs="Arial"/>
        </w:rPr>
        <w:t>Yours sincerely</w:t>
      </w:r>
      <w:bookmarkEnd w:id="1"/>
    </w:p>
    <w:p w14:paraId="43640786" w14:textId="78849345" w:rsidR="008C0C57" w:rsidRPr="00C51AF9" w:rsidRDefault="008C0C57" w:rsidP="00BC4347"/>
    <w:tbl>
      <w:tblPr>
        <w:tblW w:w="9781" w:type="dxa"/>
        <w:tblInd w:w="-142" w:type="dxa"/>
        <w:tblLayout w:type="fixed"/>
        <w:tblLook w:val="0000" w:firstRow="0" w:lastRow="0" w:firstColumn="0" w:lastColumn="0" w:noHBand="0" w:noVBand="0"/>
      </w:tblPr>
      <w:tblGrid>
        <w:gridCol w:w="4786"/>
        <w:gridCol w:w="4995"/>
      </w:tblGrid>
      <w:tr w:rsidR="004568B5" w14:paraId="15C5FC93" w14:textId="77777777" w:rsidTr="00A11DAA">
        <w:trPr>
          <w:cantSplit/>
        </w:trPr>
        <w:tc>
          <w:tcPr>
            <w:tcW w:w="4786" w:type="dxa"/>
          </w:tcPr>
          <w:p w14:paraId="6F817326" w14:textId="3676922B" w:rsidR="00C5387E" w:rsidRDefault="00A23C9A" w:rsidP="00021195">
            <w:pPr>
              <w:spacing w:before="0" w:line="240" w:lineRule="auto"/>
              <w:ind w:left="27" w:firstLine="27"/>
            </w:pPr>
            <w:bookmarkStart w:id="2" w:name="LetterAuthorTable"/>
            <w:r>
              <w:rPr>
                <w:b/>
              </w:rPr>
              <w:t>Callum McCallum</w:t>
            </w:r>
          </w:p>
          <w:p w14:paraId="542B5FFB" w14:textId="115158C7" w:rsidR="00C5387E" w:rsidRDefault="00A23C9A" w:rsidP="00021195">
            <w:pPr>
              <w:spacing w:before="0" w:line="240" w:lineRule="auto"/>
              <w:ind w:left="27" w:firstLine="27"/>
            </w:pPr>
            <w:r>
              <w:t>Director</w:t>
            </w:r>
          </w:p>
          <w:p w14:paraId="1F0DFEAC" w14:textId="79F7F041" w:rsidR="00C5387E" w:rsidRDefault="00A23C9A" w:rsidP="00021195">
            <w:pPr>
              <w:spacing w:before="0" w:line="240" w:lineRule="auto"/>
              <w:ind w:left="27" w:firstLine="27"/>
            </w:pPr>
            <w:r>
              <w:t>44 South Shipping GP Limited</w:t>
            </w:r>
          </w:p>
          <w:p w14:paraId="76EFC1D5" w14:textId="0A5FB423" w:rsidR="00C5387E" w:rsidRDefault="00EE7044" w:rsidP="00021195">
            <w:pPr>
              <w:spacing w:before="0" w:line="240" w:lineRule="auto"/>
              <w:ind w:left="27" w:firstLine="27"/>
            </w:pPr>
            <w:hyperlink r:id="rId14" w:history="1">
              <w:r>
                <w:rPr>
                  <w:rStyle w:val="Hyperlink"/>
                </w:rPr>
                <w:t>projects@mccallumbros.co.nz</w:t>
              </w:r>
            </w:hyperlink>
            <w:r>
              <w:t xml:space="preserve"> </w:t>
            </w:r>
          </w:p>
          <w:p w14:paraId="54DEC87D" w14:textId="77777777" w:rsidR="00314149" w:rsidRDefault="00314149" w:rsidP="00021195">
            <w:pPr>
              <w:spacing w:before="0" w:line="240" w:lineRule="auto"/>
              <w:ind w:left="27" w:firstLine="27"/>
            </w:pPr>
          </w:p>
          <w:p w14:paraId="7BB3613C" w14:textId="77777777" w:rsidR="00314149" w:rsidRDefault="00314149" w:rsidP="00021195">
            <w:pPr>
              <w:spacing w:before="0" w:line="240" w:lineRule="auto"/>
              <w:ind w:left="27" w:firstLine="27"/>
            </w:pPr>
          </w:p>
          <w:p w14:paraId="23F2EF16" w14:textId="77777777" w:rsidR="00314149" w:rsidRDefault="00314149" w:rsidP="00021195">
            <w:pPr>
              <w:spacing w:before="0" w:line="240" w:lineRule="auto"/>
              <w:ind w:left="27" w:firstLine="27"/>
            </w:pPr>
          </w:p>
          <w:p w14:paraId="3934C683" w14:textId="77777777" w:rsidR="00314149" w:rsidRDefault="00314149" w:rsidP="00021195">
            <w:pPr>
              <w:spacing w:before="0" w:line="240" w:lineRule="auto"/>
              <w:ind w:left="27" w:firstLine="27"/>
            </w:pPr>
          </w:p>
          <w:p w14:paraId="5FDB3463" w14:textId="77777777" w:rsidR="00314149" w:rsidRDefault="00314149" w:rsidP="00021195">
            <w:pPr>
              <w:spacing w:before="0" w:line="240" w:lineRule="auto"/>
              <w:ind w:left="27" w:firstLine="27"/>
            </w:pPr>
          </w:p>
          <w:p w14:paraId="74D975D3" w14:textId="77777777" w:rsidR="00314149" w:rsidRDefault="00314149" w:rsidP="00021195">
            <w:pPr>
              <w:spacing w:before="0" w:line="240" w:lineRule="auto"/>
              <w:ind w:left="27" w:firstLine="27"/>
            </w:pPr>
          </w:p>
          <w:p w14:paraId="2C9F0135" w14:textId="77777777" w:rsidR="00314149" w:rsidRDefault="00314149" w:rsidP="00021195">
            <w:pPr>
              <w:spacing w:before="0" w:line="240" w:lineRule="auto"/>
              <w:ind w:left="27" w:firstLine="27"/>
            </w:pPr>
          </w:p>
          <w:p w14:paraId="30893298" w14:textId="77777777" w:rsidR="00314149" w:rsidRDefault="00314149" w:rsidP="00021195">
            <w:pPr>
              <w:spacing w:before="0" w:line="240" w:lineRule="auto"/>
              <w:ind w:left="27" w:firstLine="27"/>
            </w:pPr>
          </w:p>
          <w:p w14:paraId="7307A173" w14:textId="77777777" w:rsidR="00314149" w:rsidRDefault="00314149" w:rsidP="00021195">
            <w:pPr>
              <w:spacing w:before="0" w:line="240" w:lineRule="auto"/>
              <w:ind w:left="27" w:firstLine="27"/>
            </w:pPr>
          </w:p>
          <w:p w14:paraId="003DEFCD" w14:textId="77777777" w:rsidR="00314149" w:rsidRDefault="00314149" w:rsidP="00021195">
            <w:pPr>
              <w:spacing w:before="0" w:line="240" w:lineRule="auto"/>
              <w:ind w:left="27" w:firstLine="27"/>
            </w:pPr>
          </w:p>
          <w:p w14:paraId="27965A52" w14:textId="77777777" w:rsidR="00314149" w:rsidRDefault="00314149" w:rsidP="00021195">
            <w:pPr>
              <w:spacing w:before="0" w:line="240" w:lineRule="auto"/>
              <w:ind w:left="27" w:firstLine="27"/>
            </w:pPr>
          </w:p>
          <w:p w14:paraId="6A1CB17A" w14:textId="77777777" w:rsidR="00314149" w:rsidRDefault="00314149" w:rsidP="00021195">
            <w:pPr>
              <w:spacing w:before="0" w:line="240" w:lineRule="auto"/>
              <w:ind w:left="27" w:firstLine="27"/>
            </w:pPr>
          </w:p>
          <w:p w14:paraId="26094262" w14:textId="77777777" w:rsidR="00314149" w:rsidRDefault="00314149" w:rsidP="00021195">
            <w:pPr>
              <w:spacing w:before="0" w:line="240" w:lineRule="auto"/>
              <w:ind w:left="27" w:firstLine="27"/>
            </w:pPr>
          </w:p>
          <w:p w14:paraId="783A5CD6" w14:textId="77777777" w:rsidR="00314149" w:rsidRDefault="00314149" w:rsidP="00021195">
            <w:pPr>
              <w:spacing w:before="0" w:line="240" w:lineRule="auto"/>
              <w:ind w:left="27" w:firstLine="27"/>
            </w:pPr>
          </w:p>
          <w:p w14:paraId="49C92AC3" w14:textId="77777777" w:rsidR="00314149" w:rsidRDefault="00314149" w:rsidP="00021195">
            <w:pPr>
              <w:spacing w:before="0" w:line="240" w:lineRule="auto"/>
              <w:ind w:left="27" w:firstLine="27"/>
            </w:pPr>
          </w:p>
          <w:p w14:paraId="03095220" w14:textId="77777777" w:rsidR="00314149" w:rsidRDefault="00314149" w:rsidP="00021195">
            <w:pPr>
              <w:spacing w:before="0" w:line="240" w:lineRule="auto"/>
              <w:ind w:left="27" w:firstLine="27"/>
            </w:pPr>
          </w:p>
          <w:p w14:paraId="7B99F6AF" w14:textId="77777777" w:rsidR="00314149" w:rsidRDefault="00314149" w:rsidP="00021195">
            <w:pPr>
              <w:spacing w:before="0" w:line="240" w:lineRule="auto"/>
              <w:ind w:left="27" w:firstLine="27"/>
            </w:pPr>
          </w:p>
          <w:p w14:paraId="0BD09A13" w14:textId="77777777" w:rsidR="00314149" w:rsidRDefault="00314149" w:rsidP="00021195">
            <w:pPr>
              <w:spacing w:before="0" w:line="240" w:lineRule="auto"/>
              <w:ind w:left="27" w:firstLine="27"/>
            </w:pPr>
          </w:p>
          <w:p w14:paraId="6DF2B62C" w14:textId="77777777" w:rsidR="00314149" w:rsidRDefault="00314149" w:rsidP="00021195">
            <w:pPr>
              <w:spacing w:before="0" w:line="240" w:lineRule="auto"/>
              <w:ind w:left="27" w:firstLine="27"/>
            </w:pPr>
          </w:p>
          <w:p w14:paraId="281B7C53" w14:textId="77777777" w:rsidR="00314149" w:rsidRDefault="00314149" w:rsidP="00021195">
            <w:pPr>
              <w:spacing w:before="0" w:line="240" w:lineRule="auto"/>
              <w:ind w:left="27" w:firstLine="27"/>
            </w:pPr>
          </w:p>
          <w:p w14:paraId="006CE20B" w14:textId="77777777" w:rsidR="00314149" w:rsidRDefault="00314149" w:rsidP="00314149">
            <w:pPr>
              <w:spacing w:before="0" w:line="240" w:lineRule="auto"/>
            </w:pPr>
          </w:p>
          <w:p w14:paraId="4AD0DFC6" w14:textId="77777777" w:rsidR="00BC4347" w:rsidRDefault="00BC4347" w:rsidP="00021195">
            <w:pPr>
              <w:spacing w:before="0" w:line="240" w:lineRule="auto"/>
              <w:ind w:left="27" w:firstLine="27"/>
            </w:pPr>
          </w:p>
          <w:p w14:paraId="66EBEECE" w14:textId="1C74588E" w:rsidR="0091391F" w:rsidRPr="00501886" w:rsidRDefault="0091391F" w:rsidP="00021195">
            <w:pPr>
              <w:spacing w:before="0" w:line="240" w:lineRule="auto"/>
              <w:ind w:left="27" w:firstLine="27"/>
            </w:pPr>
          </w:p>
        </w:tc>
        <w:tc>
          <w:tcPr>
            <w:tcW w:w="4995" w:type="dxa"/>
          </w:tcPr>
          <w:p w14:paraId="63AA427F" w14:textId="37C8DF21" w:rsidR="00BC4347" w:rsidRPr="00501886" w:rsidRDefault="00BC4347" w:rsidP="00ED6C4C">
            <w:pPr>
              <w:spacing w:before="0" w:line="240" w:lineRule="auto"/>
              <w:ind w:left="27" w:firstLine="27"/>
            </w:pPr>
          </w:p>
        </w:tc>
      </w:tr>
      <w:bookmarkEnd w:id="2"/>
    </w:tbl>
    <w:p w14:paraId="4B1D534E" w14:textId="77777777" w:rsidR="00A27564" w:rsidRDefault="00A27564" w:rsidP="00A23C9A">
      <w:pPr>
        <w:rPr>
          <w:b/>
          <w:bCs/>
        </w:rPr>
      </w:pPr>
    </w:p>
    <w:p w14:paraId="4532BBE1" w14:textId="6F985F0A" w:rsidR="00A23C9A" w:rsidRDefault="004310FF" w:rsidP="00A23C9A">
      <w:pPr>
        <w:jc w:val="center"/>
        <w:rPr>
          <w:b/>
          <w:bCs/>
        </w:rPr>
      </w:pPr>
      <w:r>
        <w:rPr>
          <w:b/>
          <w:bCs/>
          <w:noProof/>
        </w:rPr>
        <w:lastRenderedPageBreak/>
        <w:drawing>
          <wp:anchor distT="0" distB="0" distL="114300" distR="114300" simplePos="0" relativeHeight="251666432" behindDoc="0" locked="0" layoutInCell="1" allowOverlap="1" wp14:anchorId="0E939D5D" wp14:editId="02800AE8">
            <wp:simplePos x="0" y="0"/>
            <wp:positionH relativeFrom="column">
              <wp:posOffset>72390</wp:posOffset>
            </wp:positionH>
            <wp:positionV relativeFrom="paragraph">
              <wp:posOffset>315595</wp:posOffset>
            </wp:positionV>
            <wp:extent cx="6120130" cy="3442335"/>
            <wp:effectExtent l="0" t="0" r="0" b="5715"/>
            <wp:wrapSquare wrapText="bothSides"/>
            <wp:docPr id="6113162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APPENDIX 1 – PHOTOS</w:t>
      </w:r>
    </w:p>
    <w:p w14:paraId="523B395E" w14:textId="69E395CA" w:rsidR="004310FF" w:rsidRDefault="004310FF" w:rsidP="00A23C9A">
      <w:pPr>
        <w:jc w:val="center"/>
        <w:rPr>
          <w:lang w:val="en-US"/>
        </w:rPr>
      </w:pPr>
      <w:r>
        <w:rPr>
          <w:b/>
          <w:bCs/>
          <w:lang w:val="en-US"/>
        </w:rPr>
        <w:t>Figure 1:</w:t>
      </w:r>
      <w:r>
        <w:rPr>
          <w:lang w:val="en-US"/>
        </w:rPr>
        <w:t xml:space="preserve"> The 68m </w:t>
      </w:r>
      <w:r>
        <w:rPr>
          <w:i/>
          <w:iCs/>
          <w:lang w:val="en-US"/>
        </w:rPr>
        <w:t>William Fraser</w:t>
      </w:r>
      <w:r>
        <w:rPr>
          <w:lang w:val="en-US"/>
        </w:rPr>
        <w:t xml:space="preserve"> at Tokelau: 2025.</w:t>
      </w:r>
    </w:p>
    <w:p w14:paraId="01D91226" w14:textId="79C159ED" w:rsidR="00F82EAF" w:rsidRPr="00F82EAF" w:rsidRDefault="00F82EAF" w:rsidP="00763342">
      <w:pPr>
        <w:jc w:val="center"/>
        <w:rPr>
          <w:b/>
          <w:bCs/>
        </w:rPr>
      </w:pPr>
      <w:r>
        <w:rPr>
          <w:b/>
          <w:bCs/>
          <w:noProof/>
        </w:rPr>
        <w:drawing>
          <wp:inline distT="0" distB="0" distL="0" distR="0" wp14:anchorId="31436727" wp14:editId="292FF6B0">
            <wp:extent cx="6202680" cy="4373706"/>
            <wp:effectExtent l="0" t="0" r="7620" b="8255"/>
            <wp:docPr id="11670586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3953" cy="4381655"/>
                    </a:xfrm>
                    <a:prstGeom prst="rect">
                      <a:avLst/>
                    </a:prstGeom>
                    <a:noFill/>
                    <a:ln>
                      <a:noFill/>
                    </a:ln>
                  </pic:spPr>
                </pic:pic>
              </a:graphicData>
            </a:graphic>
          </wp:inline>
        </w:drawing>
      </w:r>
    </w:p>
    <w:p w14:paraId="5EBFFD8F" w14:textId="310FBB71" w:rsidR="004310FF" w:rsidRPr="00763342" w:rsidRDefault="00F82EAF" w:rsidP="00F82EAF">
      <w:pPr>
        <w:jc w:val="center"/>
        <w:rPr>
          <w:lang w:val="en-US"/>
        </w:rPr>
      </w:pPr>
      <w:r>
        <w:rPr>
          <w:b/>
          <w:bCs/>
          <w:lang w:val="en-US"/>
        </w:rPr>
        <w:t>Figure 2:</w:t>
      </w:r>
      <w:r>
        <w:rPr>
          <w:lang w:val="en-US"/>
        </w:rPr>
        <w:t xml:space="preserve"> The 68m </w:t>
      </w:r>
      <w:r>
        <w:rPr>
          <w:i/>
          <w:iCs/>
          <w:lang w:val="en-US"/>
        </w:rPr>
        <w:t>William Fraser</w:t>
      </w:r>
      <w:r>
        <w:rPr>
          <w:lang w:val="en-US"/>
        </w:rPr>
        <w:t xml:space="preserve"> at Waitangi: 202</w:t>
      </w:r>
      <w:r w:rsidR="00F14DA5">
        <w:rPr>
          <w:lang w:val="en-US"/>
        </w:rPr>
        <w:t>4</w:t>
      </w:r>
    </w:p>
    <w:p w14:paraId="2F6E5B8A" w14:textId="7DA6CE96" w:rsidR="00A23C9A" w:rsidRDefault="004310FF" w:rsidP="006A38A6">
      <w:pPr>
        <w:rPr>
          <w:noProof/>
          <w:lang w:val="en-US"/>
        </w:rPr>
      </w:pPr>
      <w:r>
        <w:rPr>
          <w:noProof/>
        </w:rPr>
        <w:lastRenderedPageBreak/>
        <w:drawing>
          <wp:anchor distT="0" distB="0" distL="114300" distR="114300" simplePos="0" relativeHeight="251662336" behindDoc="0" locked="0" layoutInCell="1" allowOverlap="1" wp14:anchorId="5AC215DD" wp14:editId="14D21649">
            <wp:simplePos x="0" y="0"/>
            <wp:positionH relativeFrom="margin">
              <wp:align>center</wp:align>
            </wp:positionH>
            <wp:positionV relativeFrom="paragraph">
              <wp:posOffset>64135</wp:posOffset>
            </wp:positionV>
            <wp:extent cx="5341620" cy="3996690"/>
            <wp:effectExtent l="0" t="0" r="0" b="3810"/>
            <wp:wrapSquare wrapText="bothSides"/>
            <wp:docPr id="1951159518" name="Picture 1951159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7">
                      <a:extLst>
                        <a:ext uri="{28A0092B-C50C-407E-A947-70E740481C1C}">
                          <a14:useLocalDpi xmlns:a14="http://schemas.microsoft.com/office/drawing/2010/main" val="0"/>
                        </a:ext>
                      </a:extLst>
                    </a:blip>
                    <a:stretch>
                      <a:fillRect/>
                    </a:stretch>
                  </pic:blipFill>
                  <pic:spPr>
                    <a:xfrm>
                      <a:off x="0" y="0"/>
                      <a:ext cx="5341620" cy="3996690"/>
                    </a:xfrm>
                    <a:prstGeom prst="rect">
                      <a:avLst/>
                    </a:prstGeom>
                  </pic:spPr>
                </pic:pic>
              </a:graphicData>
            </a:graphic>
            <wp14:sizeRelH relativeFrom="page">
              <wp14:pctWidth>0</wp14:pctWidth>
            </wp14:sizeRelH>
            <wp14:sizeRelV relativeFrom="page">
              <wp14:pctHeight>0</wp14:pctHeight>
            </wp14:sizeRelV>
          </wp:anchor>
        </w:drawing>
      </w:r>
    </w:p>
    <w:p w14:paraId="596A1BF7" w14:textId="6E7483CA" w:rsidR="004310FF" w:rsidRPr="004310FF" w:rsidRDefault="004310FF" w:rsidP="00763342">
      <w:pPr>
        <w:ind w:left="709"/>
        <w:rPr>
          <w:noProof/>
        </w:rPr>
      </w:pPr>
    </w:p>
    <w:p w14:paraId="696A71B8" w14:textId="5B4D728D" w:rsidR="004310FF" w:rsidRDefault="004310FF" w:rsidP="006A38A6">
      <w:pPr>
        <w:rPr>
          <w:noProof/>
          <w:lang w:val="en-US"/>
        </w:rPr>
      </w:pPr>
    </w:p>
    <w:p w14:paraId="24023861" w14:textId="77777777" w:rsidR="004310FF" w:rsidRDefault="004310FF" w:rsidP="00A23C9A">
      <w:pPr>
        <w:rPr>
          <w:b/>
          <w:bCs/>
          <w:lang w:val="en-US"/>
        </w:rPr>
      </w:pPr>
    </w:p>
    <w:p w14:paraId="1F6FA822" w14:textId="77777777" w:rsidR="004310FF" w:rsidRDefault="004310FF" w:rsidP="00A23C9A">
      <w:pPr>
        <w:rPr>
          <w:b/>
          <w:bCs/>
          <w:lang w:val="en-US"/>
        </w:rPr>
      </w:pPr>
    </w:p>
    <w:p w14:paraId="7C6E254C" w14:textId="72949BE4" w:rsidR="004310FF" w:rsidRDefault="004310FF" w:rsidP="00A23C9A">
      <w:pPr>
        <w:rPr>
          <w:b/>
          <w:bCs/>
          <w:lang w:val="en-US"/>
        </w:rPr>
      </w:pPr>
    </w:p>
    <w:p w14:paraId="117478D5" w14:textId="77777777" w:rsidR="004310FF" w:rsidRDefault="004310FF" w:rsidP="00A23C9A">
      <w:pPr>
        <w:rPr>
          <w:b/>
          <w:bCs/>
          <w:lang w:val="en-US"/>
        </w:rPr>
      </w:pPr>
    </w:p>
    <w:p w14:paraId="7535F01B" w14:textId="74110F1C" w:rsidR="004310FF" w:rsidRDefault="004310FF" w:rsidP="00A23C9A">
      <w:pPr>
        <w:rPr>
          <w:b/>
          <w:bCs/>
          <w:lang w:val="en-US"/>
        </w:rPr>
      </w:pPr>
    </w:p>
    <w:p w14:paraId="6EF05A0F" w14:textId="492E09DC" w:rsidR="004310FF" w:rsidRDefault="004310FF" w:rsidP="00A23C9A">
      <w:pPr>
        <w:rPr>
          <w:b/>
          <w:bCs/>
          <w:lang w:val="en-US"/>
        </w:rPr>
      </w:pPr>
    </w:p>
    <w:p w14:paraId="62424ABA" w14:textId="05E9751A" w:rsidR="004310FF" w:rsidRDefault="004310FF" w:rsidP="00A23C9A">
      <w:pPr>
        <w:rPr>
          <w:b/>
          <w:bCs/>
          <w:lang w:val="en-US"/>
        </w:rPr>
      </w:pPr>
    </w:p>
    <w:p w14:paraId="53450336" w14:textId="0B239342" w:rsidR="004310FF" w:rsidRDefault="004310FF" w:rsidP="00A23C9A">
      <w:pPr>
        <w:rPr>
          <w:b/>
          <w:bCs/>
          <w:lang w:val="en-US"/>
        </w:rPr>
      </w:pPr>
    </w:p>
    <w:p w14:paraId="5A0F1EF7" w14:textId="2E96F339" w:rsidR="004310FF" w:rsidRDefault="004310FF" w:rsidP="00A23C9A">
      <w:pPr>
        <w:rPr>
          <w:b/>
          <w:bCs/>
          <w:lang w:val="en-US"/>
        </w:rPr>
      </w:pPr>
    </w:p>
    <w:p w14:paraId="46A5B5AB" w14:textId="3A9D7CCC" w:rsidR="004310FF" w:rsidRDefault="004310FF" w:rsidP="00A23C9A">
      <w:pPr>
        <w:rPr>
          <w:b/>
          <w:bCs/>
          <w:lang w:val="en-US"/>
        </w:rPr>
      </w:pPr>
    </w:p>
    <w:p w14:paraId="7639C840" w14:textId="593E71A7" w:rsidR="004310FF" w:rsidRDefault="004310FF" w:rsidP="00A23C9A">
      <w:pPr>
        <w:rPr>
          <w:b/>
          <w:bCs/>
          <w:lang w:val="en-US"/>
        </w:rPr>
      </w:pPr>
    </w:p>
    <w:p w14:paraId="45BBFCC6" w14:textId="77777777" w:rsidR="004310FF" w:rsidRDefault="004310FF" w:rsidP="00A23C9A">
      <w:pPr>
        <w:rPr>
          <w:b/>
          <w:bCs/>
          <w:lang w:val="en-US"/>
        </w:rPr>
      </w:pPr>
    </w:p>
    <w:p w14:paraId="422863B8" w14:textId="52E8F358" w:rsidR="004310FF" w:rsidRDefault="004310FF" w:rsidP="00A23C9A">
      <w:pPr>
        <w:rPr>
          <w:b/>
          <w:bCs/>
          <w:lang w:val="en-US"/>
        </w:rPr>
      </w:pPr>
    </w:p>
    <w:p w14:paraId="675FEC6E" w14:textId="1E6FFD04" w:rsidR="004310FF" w:rsidRDefault="00763342" w:rsidP="00A23C9A">
      <w:pPr>
        <w:rPr>
          <w:b/>
          <w:bCs/>
          <w:lang w:val="en-US"/>
        </w:rPr>
      </w:pPr>
      <w:r>
        <w:rPr>
          <w:noProof/>
        </w:rPr>
        <w:drawing>
          <wp:anchor distT="0" distB="0" distL="114300" distR="114300" simplePos="0" relativeHeight="251663360" behindDoc="1" locked="0" layoutInCell="1" allowOverlap="1" wp14:anchorId="080C42C4" wp14:editId="0BA39680">
            <wp:simplePos x="0" y="0"/>
            <wp:positionH relativeFrom="column">
              <wp:posOffset>391795</wp:posOffset>
            </wp:positionH>
            <wp:positionV relativeFrom="paragraph">
              <wp:posOffset>227643</wp:posOffset>
            </wp:positionV>
            <wp:extent cx="2696845" cy="4320540"/>
            <wp:effectExtent l="0" t="0" r="8255" b="3810"/>
            <wp:wrapTight wrapText="bothSides">
              <wp:wrapPolygon edited="0">
                <wp:start x="0" y="0"/>
                <wp:lineTo x="0" y="21524"/>
                <wp:lineTo x="21514" y="21524"/>
                <wp:lineTo x="21514" y="0"/>
                <wp:lineTo x="0" y="0"/>
              </wp:wrapPolygon>
            </wp:wrapTight>
            <wp:docPr id="956575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6845" cy="43205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4384" behindDoc="0" locked="0" layoutInCell="1" allowOverlap="1" wp14:anchorId="36136D37" wp14:editId="5141F906">
            <wp:simplePos x="0" y="0"/>
            <wp:positionH relativeFrom="column">
              <wp:posOffset>3051810</wp:posOffset>
            </wp:positionH>
            <wp:positionV relativeFrom="paragraph">
              <wp:posOffset>236855</wp:posOffset>
            </wp:positionV>
            <wp:extent cx="2689860" cy="4290060"/>
            <wp:effectExtent l="0" t="0" r="0" b="0"/>
            <wp:wrapSquare wrapText="bothSides"/>
            <wp:docPr id="4462523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9860" cy="4290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5AD268" w14:textId="32891F5F" w:rsidR="004310FF" w:rsidRDefault="004310FF" w:rsidP="00A23C9A">
      <w:pPr>
        <w:rPr>
          <w:b/>
          <w:bCs/>
          <w:lang w:val="en-US"/>
        </w:rPr>
      </w:pPr>
    </w:p>
    <w:p w14:paraId="2EEE61A9" w14:textId="77777777" w:rsidR="004310FF" w:rsidRDefault="004310FF" w:rsidP="00A23C9A">
      <w:pPr>
        <w:rPr>
          <w:b/>
          <w:bCs/>
          <w:lang w:val="en-US"/>
        </w:rPr>
      </w:pPr>
    </w:p>
    <w:p w14:paraId="578EDB4C" w14:textId="77777777" w:rsidR="004310FF" w:rsidRDefault="004310FF" w:rsidP="00A23C9A">
      <w:pPr>
        <w:rPr>
          <w:b/>
          <w:bCs/>
          <w:lang w:val="en-US"/>
        </w:rPr>
      </w:pPr>
    </w:p>
    <w:p w14:paraId="149C76D7" w14:textId="77777777" w:rsidR="004310FF" w:rsidRDefault="004310FF" w:rsidP="00A23C9A">
      <w:pPr>
        <w:rPr>
          <w:b/>
          <w:bCs/>
          <w:lang w:val="en-US"/>
        </w:rPr>
      </w:pPr>
    </w:p>
    <w:p w14:paraId="52F5FAA2" w14:textId="77777777" w:rsidR="004310FF" w:rsidRDefault="004310FF" w:rsidP="00A23C9A">
      <w:pPr>
        <w:rPr>
          <w:b/>
          <w:bCs/>
          <w:lang w:val="en-US"/>
        </w:rPr>
      </w:pPr>
    </w:p>
    <w:p w14:paraId="17047DCE" w14:textId="77777777" w:rsidR="004310FF" w:rsidRDefault="004310FF" w:rsidP="00A23C9A">
      <w:pPr>
        <w:rPr>
          <w:b/>
          <w:bCs/>
          <w:lang w:val="en-US"/>
        </w:rPr>
      </w:pPr>
    </w:p>
    <w:p w14:paraId="228FAC6A" w14:textId="77777777" w:rsidR="004310FF" w:rsidRDefault="004310FF" w:rsidP="00A23C9A">
      <w:pPr>
        <w:rPr>
          <w:b/>
          <w:bCs/>
          <w:lang w:val="en-US"/>
        </w:rPr>
      </w:pPr>
    </w:p>
    <w:p w14:paraId="2CF1333F" w14:textId="77777777" w:rsidR="004310FF" w:rsidRDefault="004310FF" w:rsidP="00A23C9A">
      <w:pPr>
        <w:rPr>
          <w:b/>
          <w:bCs/>
          <w:lang w:val="en-US"/>
        </w:rPr>
      </w:pPr>
    </w:p>
    <w:p w14:paraId="107538ED" w14:textId="77777777" w:rsidR="004310FF" w:rsidRDefault="004310FF" w:rsidP="00A23C9A">
      <w:pPr>
        <w:rPr>
          <w:b/>
          <w:bCs/>
          <w:lang w:val="en-US"/>
        </w:rPr>
      </w:pPr>
    </w:p>
    <w:p w14:paraId="2B295D04" w14:textId="77777777" w:rsidR="004310FF" w:rsidRDefault="004310FF" w:rsidP="00A23C9A">
      <w:pPr>
        <w:rPr>
          <w:b/>
          <w:bCs/>
          <w:lang w:val="en-US"/>
        </w:rPr>
      </w:pPr>
    </w:p>
    <w:p w14:paraId="2B32A0B2" w14:textId="77777777" w:rsidR="004310FF" w:rsidRDefault="004310FF" w:rsidP="00A23C9A">
      <w:pPr>
        <w:rPr>
          <w:b/>
          <w:bCs/>
          <w:lang w:val="en-US"/>
        </w:rPr>
      </w:pPr>
    </w:p>
    <w:p w14:paraId="2E6C574A" w14:textId="77777777" w:rsidR="004310FF" w:rsidRDefault="004310FF" w:rsidP="00A23C9A">
      <w:pPr>
        <w:rPr>
          <w:b/>
          <w:bCs/>
          <w:lang w:val="en-US"/>
        </w:rPr>
      </w:pPr>
    </w:p>
    <w:p w14:paraId="61FCC8B8" w14:textId="77777777" w:rsidR="004310FF" w:rsidRDefault="004310FF" w:rsidP="00A23C9A">
      <w:pPr>
        <w:rPr>
          <w:b/>
          <w:bCs/>
          <w:lang w:val="en-US"/>
        </w:rPr>
      </w:pPr>
    </w:p>
    <w:p w14:paraId="12BBCA9C" w14:textId="77777777" w:rsidR="004310FF" w:rsidRDefault="004310FF" w:rsidP="00A23C9A">
      <w:pPr>
        <w:rPr>
          <w:b/>
          <w:bCs/>
          <w:lang w:val="en-US"/>
        </w:rPr>
      </w:pPr>
    </w:p>
    <w:p w14:paraId="63842CBA" w14:textId="77777777" w:rsidR="004310FF" w:rsidRDefault="004310FF" w:rsidP="00A23C9A">
      <w:pPr>
        <w:rPr>
          <w:b/>
          <w:bCs/>
          <w:lang w:val="en-US"/>
        </w:rPr>
      </w:pPr>
    </w:p>
    <w:p w14:paraId="3A33E6DE" w14:textId="77777777" w:rsidR="004310FF" w:rsidRDefault="004310FF" w:rsidP="00A23C9A">
      <w:pPr>
        <w:rPr>
          <w:b/>
          <w:bCs/>
          <w:lang w:val="en-US"/>
        </w:rPr>
      </w:pPr>
    </w:p>
    <w:p w14:paraId="2251B6D1" w14:textId="52E9C066" w:rsidR="004310FF" w:rsidRPr="004310FF" w:rsidRDefault="004310FF" w:rsidP="00763342">
      <w:pPr>
        <w:ind w:left="709"/>
        <w:rPr>
          <w:b/>
          <w:bCs/>
        </w:rPr>
      </w:pPr>
    </w:p>
    <w:p w14:paraId="544DB0C0" w14:textId="77777777" w:rsidR="004310FF" w:rsidRDefault="004310FF" w:rsidP="00A23C9A">
      <w:pPr>
        <w:rPr>
          <w:b/>
          <w:bCs/>
          <w:lang w:val="en-US"/>
        </w:rPr>
      </w:pPr>
    </w:p>
    <w:p w14:paraId="6E766DCF" w14:textId="58D11573" w:rsidR="004310FF" w:rsidRDefault="00A23C9A" w:rsidP="00763342">
      <w:pPr>
        <w:jc w:val="center"/>
        <w:rPr>
          <w:lang w:val="en-US"/>
        </w:rPr>
      </w:pPr>
      <w:r>
        <w:rPr>
          <w:b/>
          <w:bCs/>
          <w:lang w:val="en-US"/>
        </w:rPr>
        <w:t>Figures 3 - 6:</w:t>
      </w:r>
      <w:r>
        <w:rPr>
          <w:lang w:val="en-US"/>
        </w:rPr>
        <w:t xml:space="preserve"> Cabin modifications onboard the </w:t>
      </w:r>
      <w:r>
        <w:rPr>
          <w:i/>
          <w:iCs/>
          <w:lang w:val="en-US"/>
        </w:rPr>
        <w:t>William Fraser</w:t>
      </w:r>
      <w:r>
        <w:rPr>
          <w:lang w:val="en-US"/>
        </w:rPr>
        <w:t>: July 2026</w:t>
      </w:r>
    </w:p>
    <w:p w14:paraId="0E31304A" w14:textId="1BF5DFBF" w:rsidR="00F82EAF" w:rsidRPr="00F82EAF" w:rsidRDefault="00F82EAF" w:rsidP="00763342">
      <w:pPr>
        <w:ind w:left="709"/>
      </w:pPr>
    </w:p>
    <w:p w14:paraId="4E702D40" w14:textId="5142883C" w:rsidR="00763342" w:rsidRDefault="007A06D1" w:rsidP="00763342">
      <w:pPr>
        <w:jc w:val="center"/>
        <w:rPr>
          <w:lang w:val="en-US"/>
        </w:rPr>
      </w:pPr>
      <w:r w:rsidRPr="007A06D1">
        <w:rPr>
          <w:noProof/>
          <w:lang w:val="en-US"/>
        </w:rPr>
        <w:lastRenderedPageBreak/>
        <w:drawing>
          <wp:anchor distT="0" distB="0" distL="114300" distR="114300" simplePos="0" relativeHeight="251674624" behindDoc="1" locked="0" layoutInCell="1" allowOverlap="1" wp14:anchorId="00715837" wp14:editId="2CD8F267">
            <wp:simplePos x="0" y="0"/>
            <wp:positionH relativeFrom="column">
              <wp:posOffset>1388485</wp:posOffset>
            </wp:positionH>
            <wp:positionV relativeFrom="paragraph">
              <wp:posOffset>3431356</wp:posOffset>
            </wp:positionV>
            <wp:extent cx="3419540" cy="4551052"/>
            <wp:effectExtent l="0" t="0" r="9525" b="1905"/>
            <wp:wrapTight wrapText="bothSides">
              <wp:wrapPolygon edited="0">
                <wp:start x="0" y="0"/>
                <wp:lineTo x="0" y="21519"/>
                <wp:lineTo x="21540" y="21519"/>
                <wp:lineTo x="21540" y="0"/>
                <wp:lineTo x="0" y="0"/>
              </wp:wrapPolygon>
            </wp:wrapTight>
            <wp:docPr id="730594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94337" name=""/>
                    <pic:cNvPicPr/>
                  </pic:nvPicPr>
                  <pic:blipFill>
                    <a:blip r:embed="rId20">
                      <a:extLst>
                        <a:ext uri="{28A0092B-C50C-407E-A947-70E740481C1C}">
                          <a14:useLocalDpi xmlns:a14="http://schemas.microsoft.com/office/drawing/2010/main" val="0"/>
                        </a:ext>
                      </a:extLst>
                    </a:blip>
                    <a:stretch>
                      <a:fillRect/>
                    </a:stretch>
                  </pic:blipFill>
                  <pic:spPr>
                    <a:xfrm>
                      <a:off x="0" y="0"/>
                      <a:ext cx="3419540" cy="4551052"/>
                    </a:xfrm>
                    <a:prstGeom prst="rect">
                      <a:avLst/>
                    </a:prstGeom>
                  </pic:spPr>
                </pic:pic>
              </a:graphicData>
            </a:graphic>
          </wp:anchor>
        </w:drawing>
      </w:r>
      <w:r w:rsidR="00763342">
        <w:rPr>
          <w:noProof/>
        </w:rPr>
        <w:drawing>
          <wp:anchor distT="0" distB="0" distL="114300" distR="114300" simplePos="0" relativeHeight="251665408" behindDoc="0" locked="0" layoutInCell="1" allowOverlap="1" wp14:anchorId="308A4D00" wp14:editId="6EE6E829">
            <wp:simplePos x="0" y="0"/>
            <wp:positionH relativeFrom="margin">
              <wp:align>left</wp:align>
            </wp:positionH>
            <wp:positionV relativeFrom="paragraph">
              <wp:posOffset>0</wp:posOffset>
            </wp:positionV>
            <wp:extent cx="6057900" cy="3434080"/>
            <wp:effectExtent l="0" t="0" r="0" b="0"/>
            <wp:wrapSquare wrapText="bothSides"/>
            <wp:docPr id="894951379" name="Picture 89495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21">
                      <a:extLst>
                        <a:ext uri="{28A0092B-C50C-407E-A947-70E740481C1C}">
                          <a14:useLocalDpi xmlns:a14="http://schemas.microsoft.com/office/drawing/2010/main" val="0"/>
                        </a:ext>
                      </a:extLst>
                    </a:blip>
                    <a:stretch>
                      <a:fillRect/>
                    </a:stretch>
                  </pic:blipFill>
                  <pic:spPr>
                    <a:xfrm>
                      <a:off x="0" y="0"/>
                      <a:ext cx="6057900" cy="3434080"/>
                    </a:xfrm>
                    <a:prstGeom prst="rect">
                      <a:avLst/>
                    </a:prstGeom>
                  </pic:spPr>
                </pic:pic>
              </a:graphicData>
            </a:graphic>
            <wp14:sizeRelH relativeFrom="page">
              <wp14:pctWidth>0</wp14:pctWidth>
            </wp14:sizeRelH>
            <wp14:sizeRelV relativeFrom="page">
              <wp14:pctHeight>0</wp14:pctHeight>
            </wp14:sizeRelV>
          </wp:anchor>
        </w:drawing>
      </w:r>
      <w:r w:rsidR="00763342">
        <w:rPr>
          <w:lang w:val="en-US"/>
        </w:rPr>
        <w:t xml:space="preserve"> </w:t>
      </w:r>
    </w:p>
    <w:p w14:paraId="422F9BAE" w14:textId="77777777" w:rsidR="00763342" w:rsidRDefault="00763342" w:rsidP="00763342">
      <w:pPr>
        <w:jc w:val="center"/>
        <w:rPr>
          <w:lang w:val="en-US"/>
        </w:rPr>
      </w:pPr>
    </w:p>
    <w:p w14:paraId="03753646" w14:textId="77777777" w:rsidR="00763342" w:rsidRDefault="00763342" w:rsidP="00763342">
      <w:pPr>
        <w:jc w:val="center"/>
        <w:rPr>
          <w:lang w:val="en-US"/>
        </w:rPr>
      </w:pPr>
    </w:p>
    <w:p w14:paraId="6F4AD8CF" w14:textId="77777777" w:rsidR="00763342" w:rsidRDefault="00763342" w:rsidP="00763342">
      <w:pPr>
        <w:jc w:val="center"/>
        <w:rPr>
          <w:lang w:val="en-US"/>
        </w:rPr>
      </w:pPr>
    </w:p>
    <w:p w14:paraId="4E97E437" w14:textId="77777777" w:rsidR="00763342" w:rsidRDefault="00763342" w:rsidP="00763342">
      <w:pPr>
        <w:jc w:val="center"/>
        <w:rPr>
          <w:lang w:val="en-US"/>
        </w:rPr>
      </w:pPr>
    </w:p>
    <w:p w14:paraId="0925F9D5" w14:textId="77777777" w:rsidR="00763342" w:rsidRDefault="00763342" w:rsidP="00763342">
      <w:pPr>
        <w:jc w:val="center"/>
        <w:rPr>
          <w:lang w:val="en-US"/>
        </w:rPr>
      </w:pPr>
    </w:p>
    <w:p w14:paraId="1AE68E6E" w14:textId="77777777" w:rsidR="00763342" w:rsidRDefault="00763342" w:rsidP="00763342">
      <w:pPr>
        <w:jc w:val="center"/>
        <w:rPr>
          <w:lang w:val="en-US"/>
        </w:rPr>
      </w:pPr>
    </w:p>
    <w:p w14:paraId="10EF127A" w14:textId="77777777" w:rsidR="00763342" w:rsidRDefault="00763342" w:rsidP="00763342">
      <w:pPr>
        <w:jc w:val="center"/>
        <w:rPr>
          <w:lang w:val="en-US"/>
        </w:rPr>
      </w:pPr>
    </w:p>
    <w:p w14:paraId="48155BA3" w14:textId="77777777" w:rsidR="00763342" w:rsidRDefault="00763342" w:rsidP="00763342">
      <w:pPr>
        <w:jc w:val="center"/>
        <w:rPr>
          <w:lang w:val="en-US"/>
        </w:rPr>
      </w:pPr>
    </w:p>
    <w:p w14:paraId="40429DD7" w14:textId="77777777" w:rsidR="00763342" w:rsidRDefault="00763342" w:rsidP="00763342">
      <w:pPr>
        <w:jc w:val="center"/>
        <w:rPr>
          <w:lang w:val="en-US"/>
        </w:rPr>
      </w:pPr>
    </w:p>
    <w:p w14:paraId="4F146F5C" w14:textId="77777777" w:rsidR="00763342" w:rsidRDefault="00763342" w:rsidP="00763342">
      <w:pPr>
        <w:jc w:val="center"/>
        <w:rPr>
          <w:lang w:val="en-US"/>
        </w:rPr>
      </w:pPr>
    </w:p>
    <w:p w14:paraId="688C3C23" w14:textId="77777777" w:rsidR="00763342" w:rsidRDefault="00763342" w:rsidP="00763342">
      <w:pPr>
        <w:jc w:val="center"/>
        <w:rPr>
          <w:lang w:val="en-US"/>
        </w:rPr>
      </w:pPr>
    </w:p>
    <w:p w14:paraId="03ABC1C0" w14:textId="77777777" w:rsidR="00763342" w:rsidRDefault="00763342" w:rsidP="00763342">
      <w:pPr>
        <w:jc w:val="center"/>
        <w:rPr>
          <w:lang w:val="en-US"/>
        </w:rPr>
      </w:pPr>
    </w:p>
    <w:p w14:paraId="51E9846B" w14:textId="77777777" w:rsidR="00763342" w:rsidRDefault="00763342" w:rsidP="00763342">
      <w:pPr>
        <w:jc w:val="center"/>
        <w:rPr>
          <w:lang w:val="en-US"/>
        </w:rPr>
      </w:pPr>
    </w:p>
    <w:p w14:paraId="73AAF702" w14:textId="77777777" w:rsidR="00763342" w:rsidRDefault="00763342" w:rsidP="00763342">
      <w:pPr>
        <w:jc w:val="center"/>
        <w:rPr>
          <w:lang w:val="en-US"/>
        </w:rPr>
      </w:pPr>
    </w:p>
    <w:p w14:paraId="37912D7D" w14:textId="77777777" w:rsidR="00763342" w:rsidRDefault="00763342" w:rsidP="00763342">
      <w:pPr>
        <w:jc w:val="center"/>
        <w:rPr>
          <w:lang w:val="en-US"/>
        </w:rPr>
      </w:pPr>
    </w:p>
    <w:p w14:paraId="07B20C97" w14:textId="77777777" w:rsidR="00763342" w:rsidRDefault="00763342" w:rsidP="00763342">
      <w:pPr>
        <w:jc w:val="center"/>
        <w:rPr>
          <w:lang w:val="en-US"/>
        </w:rPr>
      </w:pPr>
    </w:p>
    <w:p w14:paraId="24C9D8AD" w14:textId="77777777" w:rsidR="00763342" w:rsidRDefault="00763342" w:rsidP="00763342">
      <w:pPr>
        <w:jc w:val="center"/>
        <w:rPr>
          <w:lang w:val="en-US"/>
        </w:rPr>
      </w:pPr>
    </w:p>
    <w:p w14:paraId="46C7CC4D" w14:textId="77777777" w:rsidR="00763342" w:rsidRDefault="00763342" w:rsidP="00763342">
      <w:pPr>
        <w:jc w:val="center"/>
        <w:rPr>
          <w:lang w:val="en-US"/>
        </w:rPr>
      </w:pPr>
    </w:p>
    <w:p w14:paraId="5B3D9456" w14:textId="77777777" w:rsidR="00763342" w:rsidRDefault="00763342" w:rsidP="00763342">
      <w:pPr>
        <w:jc w:val="center"/>
        <w:rPr>
          <w:lang w:val="en-US"/>
        </w:rPr>
      </w:pPr>
    </w:p>
    <w:p w14:paraId="4BB5CD0F" w14:textId="77777777" w:rsidR="00763342" w:rsidRDefault="00763342" w:rsidP="00763342">
      <w:pPr>
        <w:jc w:val="center"/>
        <w:rPr>
          <w:lang w:val="en-US"/>
        </w:rPr>
      </w:pPr>
    </w:p>
    <w:p w14:paraId="435E1271" w14:textId="31684827" w:rsidR="004310FF" w:rsidRDefault="00763342" w:rsidP="00763342">
      <w:pPr>
        <w:jc w:val="center"/>
      </w:pPr>
      <w:r>
        <w:rPr>
          <w:b/>
          <w:bCs/>
          <w:lang w:val="en-US"/>
        </w:rPr>
        <w:t>Figures 7 - 8</w:t>
      </w:r>
      <w:r>
        <w:rPr>
          <w:lang w:val="en-US"/>
        </w:rPr>
        <w:t>: Aluminum livestock pens and dairy/agricultural matting: July 2026</w:t>
      </w:r>
    </w:p>
    <w:p w14:paraId="3806DBDC" w14:textId="6C1772D5" w:rsidR="00043230" w:rsidRDefault="00F82EAF" w:rsidP="00763342">
      <w:pPr>
        <w:jc w:val="center"/>
        <w:rPr>
          <w:b/>
          <w:bCs/>
          <w:lang w:val="en-US"/>
        </w:rPr>
      </w:pPr>
      <w:r>
        <w:rPr>
          <w:b/>
          <w:bCs/>
          <w:noProof/>
        </w:rPr>
        <w:lastRenderedPageBreak/>
        <w:drawing>
          <wp:inline distT="0" distB="0" distL="0" distR="0" wp14:anchorId="2847D995" wp14:editId="70052A18">
            <wp:extent cx="5722620" cy="4105822"/>
            <wp:effectExtent l="0" t="0" r="0" b="9525"/>
            <wp:docPr id="1273344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344607" name=""/>
                    <pic:cNvPicPr/>
                  </pic:nvPicPr>
                  <pic:blipFill>
                    <a:blip r:embed="rId22"/>
                    <a:stretch>
                      <a:fillRect/>
                    </a:stretch>
                  </pic:blipFill>
                  <pic:spPr>
                    <a:xfrm>
                      <a:off x="0" y="0"/>
                      <a:ext cx="5733044" cy="4113301"/>
                    </a:xfrm>
                    <a:prstGeom prst="rect">
                      <a:avLst/>
                    </a:prstGeom>
                  </pic:spPr>
                </pic:pic>
              </a:graphicData>
            </a:graphic>
          </wp:inline>
        </w:drawing>
      </w:r>
    </w:p>
    <w:p w14:paraId="43C9D4B8" w14:textId="7159C7BF" w:rsidR="00F82EAF" w:rsidRDefault="006A38A6" w:rsidP="00763342">
      <w:pPr>
        <w:jc w:val="center"/>
        <w:rPr>
          <w:lang w:val="en-US"/>
        </w:rPr>
      </w:pPr>
      <w:r>
        <w:rPr>
          <w:b/>
          <w:bCs/>
          <w:lang w:val="en-US"/>
        </w:rPr>
        <w:t>Figure 9:</w:t>
      </w:r>
      <w:r>
        <w:rPr>
          <w:lang w:val="en-US"/>
        </w:rPr>
        <w:t xml:space="preserve"> 3D view of cattle yards set up inside the </w:t>
      </w:r>
      <w:r>
        <w:rPr>
          <w:i/>
          <w:iCs/>
          <w:lang w:val="en-US"/>
        </w:rPr>
        <w:t>William Fraser</w:t>
      </w:r>
    </w:p>
    <w:p w14:paraId="4C393ACB" w14:textId="77777777" w:rsidR="00CD2F9E" w:rsidRDefault="00CD2F9E" w:rsidP="00CD2F9E">
      <w:pPr>
        <w:jc w:val="center"/>
        <w:rPr>
          <w:lang w:val="en-US"/>
        </w:rPr>
      </w:pPr>
      <w:r>
        <w:rPr>
          <w:noProof/>
          <w:lang w:val="en-US"/>
        </w:rPr>
        <w:drawing>
          <wp:inline distT="0" distB="0" distL="0" distR="0" wp14:anchorId="750512E1" wp14:editId="44C8F3F4">
            <wp:extent cx="5722620" cy="4107604"/>
            <wp:effectExtent l="0" t="0" r="0" b="7620"/>
            <wp:docPr id="671232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32474" name=""/>
                    <pic:cNvPicPr/>
                  </pic:nvPicPr>
                  <pic:blipFill>
                    <a:blip r:embed="rId23"/>
                    <a:stretch>
                      <a:fillRect/>
                    </a:stretch>
                  </pic:blipFill>
                  <pic:spPr>
                    <a:xfrm>
                      <a:off x="0" y="0"/>
                      <a:ext cx="5725563" cy="4109716"/>
                    </a:xfrm>
                    <a:prstGeom prst="rect">
                      <a:avLst/>
                    </a:prstGeom>
                  </pic:spPr>
                </pic:pic>
              </a:graphicData>
            </a:graphic>
          </wp:inline>
        </w:drawing>
      </w:r>
    </w:p>
    <w:p w14:paraId="2CB64CE4" w14:textId="6308C56E" w:rsidR="00CD2F9E" w:rsidRDefault="00CD2F9E" w:rsidP="00CD2F9E">
      <w:pPr>
        <w:jc w:val="center"/>
        <w:rPr>
          <w:lang w:val="en-US"/>
        </w:rPr>
      </w:pPr>
      <w:r>
        <w:rPr>
          <w:b/>
          <w:bCs/>
          <w:lang w:val="en-US"/>
        </w:rPr>
        <w:t>Figure 10:</w:t>
      </w:r>
      <w:r>
        <w:rPr>
          <w:lang w:val="en-US"/>
        </w:rPr>
        <w:t xml:space="preserve"> Livestock loading ramp currently under construction</w:t>
      </w:r>
    </w:p>
    <w:p w14:paraId="3011ECD7" w14:textId="37BE447B" w:rsidR="00CD2F9E" w:rsidRDefault="00EF1087" w:rsidP="00CD2F9E">
      <w:pPr>
        <w:jc w:val="center"/>
        <w:rPr>
          <w:lang w:val="en-US"/>
        </w:rPr>
      </w:pPr>
      <w:r>
        <w:rPr>
          <w:b/>
          <w:bCs/>
          <w:noProof/>
        </w:rPr>
        <w:lastRenderedPageBreak/>
        <w:drawing>
          <wp:anchor distT="0" distB="0" distL="114300" distR="114300" simplePos="0" relativeHeight="251669504" behindDoc="0" locked="0" layoutInCell="1" allowOverlap="1" wp14:anchorId="3C4447E0" wp14:editId="1955F781">
            <wp:simplePos x="0" y="0"/>
            <wp:positionH relativeFrom="margin">
              <wp:align>left</wp:align>
            </wp:positionH>
            <wp:positionV relativeFrom="paragraph">
              <wp:posOffset>2829294</wp:posOffset>
            </wp:positionV>
            <wp:extent cx="6120130" cy="2165985"/>
            <wp:effectExtent l="0" t="0" r="0" b="5715"/>
            <wp:wrapSquare wrapText="bothSides"/>
            <wp:docPr id="6172726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130" cy="216598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8480" behindDoc="0" locked="0" layoutInCell="1" allowOverlap="1" wp14:anchorId="366EE3A8" wp14:editId="7CDE9827">
            <wp:simplePos x="0" y="0"/>
            <wp:positionH relativeFrom="margin">
              <wp:align>right</wp:align>
            </wp:positionH>
            <wp:positionV relativeFrom="paragraph">
              <wp:posOffset>341</wp:posOffset>
            </wp:positionV>
            <wp:extent cx="6120130" cy="2827655"/>
            <wp:effectExtent l="0" t="0" r="0" b="0"/>
            <wp:wrapSquare wrapText="bothSides"/>
            <wp:docPr id="19605539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a:off x="0" y="0"/>
                      <a:ext cx="6120130" cy="282765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lang w:val="en-US"/>
        </w:rPr>
        <w:t>Figure 11:</w:t>
      </w:r>
      <w:r>
        <w:rPr>
          <w:lang w:val="en-US"/>
        </w:rPr>
        <w:t xml:space="preserve"> Shade canopy system concept, including support brackets being fabricated. This canopy will cover the whole bin, sheltering livestock from salt spray and exposure.</w:t>
      </w:r>
    </w:p>
    <w:p w14:paraId="329EEB82" w14:textId="06326DDE" w:rsidR="00CD2F9E" w:rsidRDefault="007B290E" w:rsidP="00CD2F9E">
      <w:pPr>
        <w:jc w:val="center"/>
        <w:rPr>
          <w:lang w:val="en-US"/>
        </w:rPr>
      </w:pPr>
      <w:r>
        <w:rPr>
          <w:noProof/>
        </w:rPr>
        <w:drawing>
          <wp:inline distT="0" distB="0" distL="0" distR="0" wp14:anchorId="57AD970B" wp14:editId="0C999BE7">
            <wp:extent cx="4508584" cy="3055620"/>
            <wp:effectExtent l="0" t="0" r="6350" b="0"/>
            <wp:docPr id="2570798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18284" cy="3062194"/>
                    </a:xfrm>
                    <a:prstGeom prst="rect">
                      <a:avLst/>
                    </a:prstGeom>
                    <a:noFill/>
                    <a:ln>
                      <a:noFill/>
                    </a:ln>
                  </pic:spPr>
                </pic:pic>
              </a:graphicData>
            </a:graphic>
          </wp:inline>
        </w:drawing>
      </w:r>
    </w:p>
    <w:p w14:paraId="1C286F9F" w14:textId="7D929E1F" w:rsidR="007B290E" w:rsidRDefault="007B290E" w:rsidP="00CD2F9E">
      <w:pPr>
        <w:jc w:val="center"/>
        <w:rPr>
          <w:lang w:val="en-US"/>
        </w:rPr>
      </w:pPr>
      <w:r>
        <w:rPr>
          <w:b/>
          <w:bCs/>
          <w:lang w:val="en-US"/>
        </w:rPr>
        <w:t>Figure 12:</w:t>
      </w:r>
      <w:r>
        <w:rPr>
          <w:lang w:val="en-US"/>
        </w:rPr>
        <w:t xml:space="preserve"> New Vessel – Tank Test Location: 30 July 2026</w:t>
      </w:r>
    </w:p>
    <w:p w14:paraId="7EB35440" w14:textId="6B251C4B" w:rsidR="007B290E" w:rsidRDefault="007B290E" w:rsidP="007B290E">
      <w:pPr>
        <w:rPr>
          <w:lang w:val="en-US"/>
        </w:rPr>
      </w:pPr>
      <w:r>
        <w:rPr>
          <w:noProof/>
        </w:rPr>
        <w:lastRenderedPageBreak/>
        <w:drawing>
          <wp:anchor distT="0" distB="0" distL="114300" distR="114300" simplePos="0" relativeHeight="251670528" behindDoc="0" locked="0" layoutInCell="1" allowOverlap="1" wp14:anchorId="01503FFC" wp14:editId="291DF221">
            <wp:simplePos x="0" y="0"/>
            <wp:positionH relativeFrom="margin">
              <wp:align>center</wp:align>
            </wp:positionH>
            <wp:positionV relativeFrom="paragraph">
              <wp:posOffset>0</wp:posOffset>
            </wp:positionV>
            <wp:extent cx="5312410" cy="3982720"/>
            <wp:effectExtent l="0" t="0" r="2540" b="0"/>
            <wp:wrapSquare wrapText="bothSides"/>
            <wp:docPr id="16740868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2410" cy="3982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CFD9FB" w14:textId="205AA59D" w:rsidR="007B290E" w:rsidRPr="007B290E" w:rsidRDefault="007B290E" w:rsidP="00763342"/>
    <w:p w14:paraId="44AFB4F9" w14:textId="77777777" w:rsidR="007B290E" w:rsidRPr="00763342" w:rsidRDefault="007B290E" w:rsidP="00763342">
      <w:pPr>
        <w:rPr>
          <w:lang w:val="en-US"/>
        </w:rPr>
      </w:pPr>
    </w:p>
    <w:p w14:paraId="3E5B0E92" w14:textId="32528825" w:rsidR="007B290E" w:rsidRPr="007B290E" w:rsidRDefault="007B290E" w:rsidP="00763342">
      <w:pPr>
        <w:jc w:val="center"/>
      </w:pPr>
    </w:p>
    <w:p w14:paraId="0082AF33" w14:textId="60B54934" w:rsidR="006A38A6" w:rsidRPr="00763342" w:rsidRDefault="00CD2F9E" w:rsidP="00763342">
      <w:pPr>
        <w:jc w:val="center"/>
        <w:rPr>
          <w:b/>
          <w:bCs/>
          <w:lang w:val="en-US"/>
        </w:rPr>
      </w:pPr>
      <w:r>
        <w:rPr>
          <w:lang w:val="en-US"/>
        </w:rPr>
        <w:t xml:space="preserve"> </w:t>
      </w:r>
    </w:p>
    <w:p w14:paraId="63734FFA" w14:textId="4611CA53" w:rsidR="006A38A6" w:rsidRDefault="006A38A6" w:rsidP="006A38A6">
      <w:pPr>
        <w:rPr>
          <w:lang w:val="en-US"/>
        </w:rPr>
      </w:pPr>
    </w:p>
    <w:p w14:paraId="04D92922" w14:textId="77777777" w:rsidR="007B290E" w:rsidRPr="007B290E" w:rsidRDefault="007B290E" w:rsidP="007B290E">
      <w:pPr>
        <w:rPr>
          <w:lang w:val="en-US"/>
        </w:rPr>
      </w:pPr>
    </w:p>
    <w:p w14:paraId="4F9F4EC3" w14:textId="023ED8D2" w:rsidR="007B290E" w:rsidRPr="007B290E" w:rsidRDefault="007B290E" w:rsidP="007B290E">
      <w:pPr>
        <w:rPr>
          <w:lang w:val="en-US"/>
        </w:rPr>
      </w:pPr>
    </w:p>
    <w:p w14:paraId="0B6F4542" w14:textId="77777777" w:rsidR="007B290E" w:rsidRPr="007B290E" w:rsidRDefault="007B290E" w:rsidP="007B290E">
      <w:pPr>
        <w:rPr>
          <w:lang w:val="en-US"/>
        </w:rPr>
      </w:pPr>
    </w:p>
    <w:p w14:paraId="6608B2F6" w14:textId="77777777" w:rsidR="007B290E" w:rsidRPr="007B290E" w:rsidRDefault="007B290E" w:rsidP="007B290E">
      <w:pPr>
        <w:rPr>
          <w:lang w:val="en-US"/>
        </w:rPr>
      </w:pPr>
    </w:p>
    <w:p w14:paraId="34CB1192" w14:textId="77777777" w:rsidR="007B290E" w:rsidRPr="007B290E" w:rsidRDefault="007B290E" w:rsidP="007B290E">
      <w:pPr>
        <w:rPr>
          <w:lang w:val="en-US"/>
        </w:rPr>
      </w:pPr>
    </w:p>
    <w:p w14:paraId="2CC73004" w14:textId="77777777" w:rsidR="007B290E" w:rsidRPr="007B290E" w:rsidRDefault="007B290E" w:rsidP="007B290E">
      <w:pPr>
        <w:rPr>
          <w:lang w:val="en-US"/>
        </w:rPr>
      </w:pPr>
    </w:p>
    <w:p w14:paraId="711031E3" w14:textId="77777777" w:rsidR="007B290E" w:rsidRPr="007B290E" w:rsidRDefault="007B290E" w:rsidP="007B290E">
      <w:pPr>
        <w:rPr>
          <w:lang w:val="en-US"/>
        </w:rPr>
      </w:pPr>
    </w:p>
    <w:p w14:paraId="3BED7EF1" w14:textId="652F7E5B" w:rsidR="007B290E" w:rsidRPr="007B290E" w:rsidRDefault="007B290E" w:rsidP="007B290E">
      <w:pPr>
        <w:rPr>
          <w:lang w:val="en-US"/>
        </w:rPr>
      </w:pPr>
    </w:p>
    <w:p w14:paraId="24F6A38C" w14:textId="77777777" w:rsidR="007B290E" w:rsidRPr="007B290E" w:rsidRDefault="007B290E" w:rsidP="007B290E">
      <w:pPr>
        <w:rPr>
          <w:lang w:val="en-US"/>
        </w:rPr>
      </w:pPr>
    </w:p>
    <w:p w14:paraId="317FAAE3" w14:textId="77777777" w:rsidR="007B290E" w:rsidRPr="007B290E" w:rsidRDefault="007B290E" w:rsidP="007B290E">
      <w:pPr>
        <w:rPr>
          <w:lang w:val="en-US"/>
        </w:rPr>
      </w:pPr>
    </w:p>
    <w:p w14:paraId="612860A8" w14:textId="338BAB8B" w:rsidR="007B290E" w:rsidRPr="007B290E" w:rsidRDefault="00EF1087" w:rsidP="007B290E">
      <w:pPr>
        <w:rPr>
          <w:lang w:val="en-US"/>
        </w:rPr>
      </w:pPr>
      <w:r>
        <w:rPr>
          <w:noProof/>
        </w:rPr>
        <w:drawing>
          <wp:anchor distT="0" distB="0" distL="114300" distR="114300" simplePos="0" relativeHeight="251671552" behindDoc="0" locked="0" layoutInCell="1" allowOverlap="1" wp14:anchorId="4F6C824E" wp14:editId="235904E8">
            <wp:simplePos x="0" y="0"/>
            <wp:positionH relativeFrom="margin">
              <wp:posOffset>442585</wp:posOffset>
            </wp:positionH>
            <wp:positionV relativeFrom="paragraph">
              <wp:posOffset>169725</wp:posOffset>
            </wp:positionV>
            <wp:extent cx="5297170" cy="3971290"/>
            <wp:effectExtent l="0" t="0" r="0" b="0"/>
            <wp:wrapSquare wrapText="bothSides"/>
            <wp:docPr id="17905278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97170" cy="3971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80D11" w14:textId="44EADD42" w:rsidR="007B290E" w:rsidRPr="007B290E" w:rsidRDefault="007B290E" w:rsidP="007B290E">
      <w:pPr>
        <w:rPr>
          <w:lang w:val="en-US"/>
        </w:rPr>
      </w:pPr>
    </w:p>
    <w:p w14:paraId="34F0B464" w14:textId="77777777" w:rsidR="007B290E" w:rsidRPr="007B290E" w:rsidRDefault="007B290E" w:rsidP="007B290E">
      <w:pPr>
        <w:rPr>
          <w:lang w:val="en-US"/>
        </w:rPr>
      </w:pPr>
    </w:p>
    <w:p w14:paraId="259C2EE7" w14:textId="6BE1A0BC" w:rsidR="007B290E" w:rsidRPr="007B290E" w:rsidRDefault="007B290E" w:rsidP="007B290E">
      <w:pPr>
        <w:rPr>
          <w:lang w:val="en-US"/>
        </w:rPr>
      </w:pPr>
    </w:p>
    <w:p w14:paraId="2A63EE4B" w14:textId="77777777" w:rsidR="007B290E" w:rsidRPr="007B290E" w:rsidRDefault="007B290E" w:rsidP="007B290E">
      <w:pPr>
        <w:rPr>
          <w:lang w:val="en-US"/>
        </w:rPr>
      </w:pPr>
    </w:p>
    <w:p w14:paraId="26526315" w14:textId="3A3ECFAE" w:rsidR="007B290E" w:rsidRPr="007B290E" w:rsidRDefault="007B290E" w:rsidP="007B290E">
      <w:pPr>
        <w:rPr>
          <w:lang w:val="en-US"/>
        </w:rPr>
      </w:pPr>
    </w:p>
    <w:p w14:paraId="128A1991" w14:textId="64D71904" w:rsidR="007B290E" w:rsidRPr="007B290E" w:rsidRDefault="007B290E" w:rsidP="007B290E">
      <w:pPr>
        <w:rPr>
          <w:lang w:val="en-US"/>
        </w:rPr>
      </w:pPr>
    </w:p>
    <w:p w14:paraId="3F5AA35B" w14:textId="52E28A2E" w:rsidR="007B290E" w:rsidRPr="007B290E" w:rsidRDefault="007B290E" w:rsidP="007B290E">
      <w:pPr>
        <w:rPr>
          <w:lang w:val="en-US"/>
        </w:rPr>
      </w:pPr>
    </w:p>
    <w:p w14:paraId="24D1B198" w14:textId="2F543BD4" w:rsidR="007B290E" w:rsidRPr="007B290E" w:rsidRDefault="007B290E" w:rsidP="007B290E">
      <w:pPr>
        <w:rPr>
          <w:lang w:val="en-US"/>
        </w:rPr>
      </w:pPr>
    </w:p>
    <w:p w14:paraId="06829AC8" w14:textId="3DA794E5" w:rsidR="007B290E" w:rsidRPr="007B290E" w:rsidRDefault="007B290E" w:rsidP="007B290E">
      <w:pPr>
        <w:rPr>
          <w:lang w:val="en-US"/>
        </w:rPr>
      </w:pPr>
    </w:p>
    <w:p w14:paraId="3F28FB13" w14:textId="520E932E" w:rsidR="007B290E" w:rsidRPr="007B290E" w:rsidRDefault="007B290E" w:rsidP="007B290E">
      <w:pPr>
        <w:rPr>
          <w:lang w:val="en-US"/>
        </w:rPr>
      </w:pPr>
    </w:p>
    <w:p w14:paraId="5F63A31C" w14:textId="71F5B429" w:rsidR="007B290E" w:rsidRPr="007B290E" w:rsidRDefault="007B290E" w:rsidP="007B290E">
      <w:pPr>
        <w:rPr>
          <w:lang w:val="en-US"/>
        </w:rPr>
      </w:pPr>
    </w:p>
    <w:p w14:paraId="0DF9A954" w14:textId="77777777" w:rsidR="007B290E" w:rsidRPr="007B290E" w:rsidRDefault="007B290E" w:rsidP="007B290E">
      <w:pPr>
        <w:rPr>
          <w:lang w:val="en-US"/>
        </w:rPr>
      </w:pPr>
    </w:p>
    <w:p w14:paraId="168D11BE" w14:textId="2C976EB4" w:rsidR="007B290E" w:rsidRPr="007B290E" w:rsidRDefault="007B290E" w:rsidP="007B290E">
      <w:pPr>
        <w:rPr>
          <w:lang w:val="en-US"/>
        </w:rPr>
      </w:pPr>
    </w:p>
    <w:p w14:paraId="1DF5204C" w14:textId="77777777" w:rsidR="007B290E" w:rsidRPr="007B290E" w:rsidRDefault="007B290E" w:rsidP="007B290E">
      <w:pPr>
        <w:rPr>
          <w:lang w:val="en-US"/>
        </w:rPr>
      </w:pPr>
    </w:p>
    <w:p w14:paraId="659E09A9" w14:textId="77777777" w:rsidR="007B290E" w:rsidRPr="007B290E" w:rsidRDefault="007B290E" w:rsidP="007B290E">
      <w:pPr>
        <w:rPr>
          <w:lang w:val="en-US"/>
        </w:rPr>
      </w:pPr>
    </w:p>
    <w:p w14:paraId="5264568D" w14:textId="77777777" w:rsidR="007B290E" w:rsidRPr="007B290E" w:rsidRDefault="007B290E" w:rsidP="007B290E">
      <w:pPr>
        <w:rPr>
          <w:lang w:val="en-US"/>
        </w:rPr>
      </w:pPr>
    </w:p>
    <w:p w14:paraId="37E464FF" w14:textId="16081E97" w:rsidR="007B290E" w:rsidRDefault="007B290E" w:rsidP="00EF1087">
      <w:pPr>
        <w:jc w:val="center"/>
        <w:rPr>
          <w:lang w:val="en-US"/>
        </w:rPr>
      </w:pPr>
      <w:r>
        <w:rPr>
          <w:b/>
          <w:bCs/>
          <w:lang w:val="en-US"/>
        </w:rPr>
        <w:t>Figures 13 - 14:</w:t>
      </w:r>
      <w:r>
        <w:rPr>
          <w:lang w:val="en-US"/>
        </w:rPr>
        <w:t xml:space="preserve"> New Vessel – Tank Test Hull Model: 30 July 2026</w:t>
      </w:r>
    </w:p>
    <w:p w14:paraId="6CD12F0A" w14:textId="77777777" w:rsidR="007B290E" w:rsidRDefault="007B290E" w:rsidP="007B290E">
      <w:pPr>
        <w:jc w:val="center"/>
        <w:rPr>
          <w:lang w:val="en-US"/>
        </w:rPr>
      </w:pPr>
    </w:p>
    <w:p w14:paraId="254E774B" w14:textId="57FE8DD9" w:rsidR="007B290E" w:rsidRPr="007B290E" w:rsidRDefault="007B290E" w:rsidP="00763342"/>
    <w:p w14:paraId="176BBF87" w14:textId="4D880BE8" w:rsidR="007B290E" w:rsidRDefault="007B290E" w:rsidP="007B290E">
      <w:pPr>
        <w:jc w:val="center"/>
        <w:rPr>
          <w:lang w:val="en-US"/>
        </w:rPr>
      </w:pPr>
      <w:r>
        <w:rPr>
          <w:noProof/>
        </w:rPr>
        <w:lastRenderedPageBreak/>
        <w:drawing>
          <wp:anchor distT="0" distB="0" distL="114300" distR="114300" simplePos="0" relativeHeight="251673600" behindDoc="0" locked="0" layoutInCell="1" allowOverlap="1" wp14:anchorId="23523F2D" wp14:editId="420C68EA">
            <wp:simplePos x="0" y="0"/>
            <wp:positionH relativeFrom="margin">
              <wp:align>center</wp:align>
            </wp:positionH>
            <wp:positionV relativeFrom="paragraph">
              <wp:posOffset>0</wp:posOffset>
            </wp:positionV>
            <wp:extent cx="5372100" cy="4029075"/>
            <wp:effectExtent l="0" t="0" r="0" b="9525"/>
            <wp:wrapSquare wrapText="bothSides"/>
            <wp:docPr id="145956089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55BA7" w14:textId="651895AB" w:rsidR="007B290E" w:rsidRPr="007B290E" w:rsidRDefault="007B290E" w:rsidP="00763342">
      <w:pPr>
        <w:tabs>
          <w:tab w:val="left" w:pos="5460"/>
        </w:tabs>
      </w:pPr>
    </w:p>
    <w:p w14:paraId="166A7BDD" w14:textId="7B32BF4C" w:rsidR="007B290E" w:rsidRDefault="007B290E" w:rsidP="007B290E">
      <w:pPr>
        <w:tabs>
          <w:tab w:val="left" w:pos="5460"/>
        </w:tabs>
        <w:rPr>
          <w:lang w:val="en-US"/>
        </w:rPr>
      </w:pPr>
      <w:r>
        <w:rPr>
          <w:noProof/>
        </w:rPr>
        <w:drawing>
          <wp:anchor distT="0" distB="0" distL="114300" distR="114300" simplePos="0" relativeHeight="251672576" behindDoc="0" locked="0" layoutInCell="1" allowOverlap="1" wp14:anchorId="0CD39FC7" wp14:editId="359EACD4">
            <wp:simplePos x="0" y="0"/>
            <wp:positionH relativeFrom="margin">
              <wp:align>center</wp:align>
            </wp:positionH>
            <wp:positionV relativeFrom="paragraph">
              <wp:posOffset>3604895</wp:posOffset>
            </wp:positionV>
            <wp:extent cx="5394960" cy="4044315"/>
            <wp:effectExtent l="0" t="0" r="0" b="0"/>
            <wp:wrapSquare wrapText="bothSides"/>
            <wp:docPr id="15667476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4960" cy="4044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E3BF9" w14:textId="77777777" w:rsidR="007B290E" w:rsidRPr="007B290E" w:rsidRDefault="007B290E" w:rsidP="00763342">
      <w:pPr>
        <w:rPr>
          <w:lang w:val="en-US"/>
        </w:rPr>
      </w:pPr>
    </w:p>
    <w:p w14:paraId="6AF17631" w14:textId="77777777" w:rsidR="007B290E" w:rsidRPr="007B290E" w:rsidRDefault="007B290E" w:rsidP="00763342">
      <w:pPr>
        <w:rPr>
          <w:lang w:val="en-US"/>
        </w:rPr>
      </w:pPr>
    </w:p>
    <w:p w14:paraId="3C76B336" w14:textId="77777777" w:rsidR="007B290E" w:rsidRPr="007B290E" w:rsidRDefault="007B290E" w:rsidP="00763342">
      <w:pPr>
        <w:rPr>
          <w:lang w:val="en-US"/>
        </w:rPr>
      </w:pPr>
    </w:p>
    <w:p w14:paraId="352A1A11" w14:textId="77777777" w:rsidR="007B290E" w:rsidRPr="007B290E" w:rsidRDefault="007B290E" w:rsidP="00763342">
      <w:pPr>
        <w:rPr>
          <w:lang w:val="en-US"/>
        </w:rPr>
      </w:pPr>
    </w:p>
    <w:p w14:paraId="6F666184" w14:textId="77777777" w:rsidR="007B290E" w:rsidRPr="007B290E" w:rsidRDefault="007B290E" w:rsidP="00763342">
      <w:pPr>
        <w:rPr>
          <w:lang w:val="en-US"/>
        </w:rPr>
      </w:pPr>
    </w:p>
    <w:p w14:paraId="3B40F42E" w14:textId="77777777" w:rsidR="007B290E" w:rsidRPr="007B290E" w:rsidRDefault="007B290E" w:rsidP="00763342">
      <w:pPr>
        <w:rPr>
          <w:lang w:val="en-US"/>
        </w:rPr>
      </w:pPr>
    </w:p>
    <w:p w14:paraId="632A4979" w14:textId="77777777" w:rsidR="007B290E" w:rsidRPr="007B290E" w:rsidRDefault="007B290E" w:rsidP="00763342">
      <w:pPr>
        <w:rPr>
          <w:lang w:val="en-US"/>
        </w:rPr>
      </w:pPr>
    </w:p>
    <w:p w14:paraId="1DF7138C" w14:textId="77777777" w:rsidR="007B290E" w:rsidRPr="007B290E" w:rsidRDefault="007B290E" w:rsidP="00763342">
      <w:pPr>
        <w:rPr>
          <w:lang w:val="en-US"/>
        </w:rPr>
      </w:pPr>
    </w:p>
    <w:p w14:paraId="12B8FB38" w14:textId="77777777" w:rsidR="007B290E" w:rsidRPr="007B290E" w:rsidRDefault="007B290E" w:rsidP="00763342">
      <w:pPr>
        <w:rPr>
          <w:lang w:val="en-US"/>
        </w:rPr>
      </w:pPr>
    </w:p>
    <w:p w14:paraId="1F0D7DF8" w14:textId="77777777" w:rsidR="007B290E" w:rsidRPr="007B290E" w:rsidRDefault="007B290E" w:rsidP="00763342">
      <w:pPr>
        <w:rPr>
          <w:lang w:val="en-US"/>
        </w:rPr>
      </w:pPr>
    </w:p>
    <w:p w14:paraId="7F35A674" w14:textId="77777777" w:rsidR="007B290E" w:rsidRPr="007B290E" w:rsidRDefault="007B290E" w:rsidP="00763342">
      <w:pPr>
        <w:rPr>
          <w:lang w:val="en-US"/>
        </w:rPr>
      </w:pPr>
    </w:p>
    <w:p w14:paraId="4F68459D" w14:textId="77777777" w:rsidR="007B290E" w:rsidRPr="007B290E" w:rsidRDefault="007B290E" w:rsidP="00763342">
      <w:pPr>
        <w:rPr>
          <w:lang w:val="en-US"/>
        </w:rPr>
      </w:pPr>
    </w:p>
    <w:p w14:paraId="2C71902D" w14:textId="77777777" w:rsidR="007B290E" w:rsidRPr="007B290E" w:rsidRDefault="007B290E" w:rsidP="00763342">
      <w:pPr>
        <w:rPr>
          <w:lang w:val="en-US"/>
        </w:rPr>
      </w:pPr>
    </w:p>
    <w:p w14:paraId="06CC04A6" w14:textId="77777777" w:rsidR="007B290E" w:rsidRPr="007B290E" w:rsidRDefault="007B290E" w:rsidP="00763342">
      <w:pPr>
        <w:rPr>
          <w:lang w:val="en-US"/>
        </w:rPr>
      </w:pPr>
    </w:p>
    <w:p w14:paraId="7A92EEAC" w14:textId="77777777" w:rsidR="007B290E" w:rsidRPr="007B290E" w:rsidRDefault="007B290E" w:rsidP="00763342">
      <w:pPr>
        <w:rPr>
          <w:lang w:val="en-US"/>
        </w:rPr>
      </w:pPr>
    </w:p>
    <w:p w14:paraId="02F33AD8" w14:textId="77777777" w:rsidR="007B290E" w:rsidRPr="007B290E" w:rsidRDefault="007B290E" w:rsidP="00763342">
      <w:pPr>
        <w:rPr>
          <w:lang w:val="en-US"/>
        </w:rPr>
      </w:pPr>
    </w:p>
    <w:p w14:paraId="52C71943" w14:textId="77777777" w:rsidR="007B290E" w:rsidRPr="007B290E" w:rsidRDefault="007B290E" w:rsidP="00763342">
      <w:pPr>
        <w:rPr>
          <w:lang w:val="en-US"/>
        </w:rPr>
      </w:pPr>
    </w:p>
    <w:p w14:paraId="7BADC3C0" w14:textId="77777777" w:rsidR="007B290E" w:rsidRPr="007B290E" w:rsidRDefault="007B290E" w:rsidP="00763342">
      <w:pPr>
        <w:rPr>
          <w:lang w:val="en-US"/>
        </w:rPr>
      </w:pPr>
    </w:p>
    <w:p w14:paraId="0BFE8577" w14:textId="77777777" w:rsidR="007B290E" w:rsidRPr="007B290E" w:rsidRDefault="007B290E" w:rsidP="00763342">
      <w:pPr>
        <w:rPr>
          <w:lang w:val="en-US"/>
        </w:rPr>
      </w:pPr>
    </w:p>
    <w:p w14:paraId="0CB5D813" w14:textId="77777777" w:rsidR="007B290E" w:rsidRPr="007B290E" w:rsidRDefault="007B290E" w:rsidP="00763342">
      <w:pPr>
        <w:rPr>
          <w:lang w:val="en-US"/>
        </w:rPr>
      </w:pPr>
    </w:p>
    <w:p w14:paraId="2226AAA5" w14:textId="77777777" w:rsidR="007B290E" w:rsidRPr="007B290E" w:rsidRDefault="007B290E" w:rsidP="00763342">
      <w:pPr>
        <w:rPr>
          <w:lang w:val="en-US"/>
        </w:rPr>
      </w:pPr>
    </w:p>
    <w:p w14:paraId="3A4D7030" w14:textId="77777777" w:rsidR="007B290E" w:rsidRPr="007B290E" w:rsidRDefault="007B290E" w:rsidP="00763342">
      <w:pPr>
        <w:rPr>
          <w:lang w:val="en-US"/>
        </w:rPr>
      </w:pPr>
    </w:p>
    <w:p w14:paraId="6B36DEB7" w14:textId="77777777" w:rsidR="007B290E" w:rsidRPr="007B290E" w:rsidRDefault="007B290E" w:rsidP="00763342">
      <w:pPr>
        <w:rPr>
          <w:lang w:val="en-US"/>
        </w:rPr>
      </w:pPr>
    </w:p>
    <w:p w14:paraId="49AAC2FA" w14:textId="77777777" w:rsidR="007B290E" w:rsidRPr="007B290E" w:rsidRDefault="007B290E" w:rsidP="00763342">
      <w:pPr>
        <w:rPr>
          <w:lang w:val="en-US"/>
        </w:rPr>
      </w:pPr>
    </w:p>
    <w:p w14:paraId="187A3F83" w14:textId="77777777" w:rsidR="007B290E" w:rsidRPr="007B290E" w:rsidRDefault="007B290E" w:rsidP="00763342">
      <w:pPr>
        <w:rPr>
          <w:lang w:val="en-US"/>
        </w:rPr>
      </w:pPr>
    </w:p>
    <w:p w14:paraId="3D970294" w14:textId="77777777" w:rsidR="007B290E" w:rsidRPr="007B290E" w:rsidRDefault="007B290E" w:rsidP="00763342">
      <w:pPr>
        <w:rPr>
          <w:lang w:val="en-US"/>
        </w:rPr>
      </w:pPr>
    </w:p>
    <w:p w14:paraId="7FD84A24" w14:textId="77777777" w:rsidR="007B290E" w:rsidRPr="007B290E" w:rsidRDefault="007B290E" w:rsidP="00763342">
      <w:pPr>
        <w:rPr>
          <w:lang w:val="en-US"/>
        </w:rPr>
      </w:pPr>
    </w:p>
    <w:p w14:paraId="70F649CD" w14:textId="77777777" w:rsidR="007B290E" w:rsidRPr="007B290E" w:rsidRDefault="007B290E" w:rsidP="00763342">
      <w:pPr>
        <w:rPr>
          <w:lang w:val="en-US"/>
        </w:rPr>
      </w:pPr>
    </w:p>
    <w:p w14:paraId="7080AB7D" w14:textId="77777777" w:rsidR="007B290E" w:rsidRPr="007B290E" w:rsidRDefault="007B290E" w:rsidP="00763342">
      <w:pPr>
        <w:rPr>
          <w:lang w:val="en-US"/>
        </w:rPr>
      </w:pPr>
    </w:p>
    <w:p w14:paraId="1450A3BF" w14:textId="77777777" w:rsidR="007B290E" w:rsidRPr="007B290E" w:rsidRDefault="007B290E" w:rsidP="00763342">
      <w:pPr>
        <w:rPr>
          <w:lang w:val="en-US"/>
        </w:rPr>
      </w:pPr>
    </w:p>
    <w:p w14:paraId="22F792D1" w14:textId="77777777" w:rsidR="007B290E" w:rsidRDefault="007B290E" w:rsidP="007B290E">
      <w:pPr>
        <w:rPr>
          <w:lang w:val="en-US"/>
        </w:rPr>
      </w:pPr>
    </w:p>
    <w:p w14:paraId="2FF78692" w14:textId="655F18D9" w:rsidR="007B290E" w:rsidRDefault="007B290E" w:rsidP="007B290E">
      <w:pPr>
        <w:jc w:val="center"/>
        <w:rPr>
          <w:lang w:val="en-US"/>
        </w:rPr>
      </w:pPr>
      <w:r>
        <w:rPr>
          <w:b/>
          <w:bCs/>
          <w:lang w:val="en-US"/>
        </w:rPr>
        <w:t>Figures 15 - 16:</w:t>
      </w:r>
      <w:r>
        <w:rPr>
          <w:lang w:val="en-US"/>
        </w:rPr>
        <w:t xml:space="preserve"> New Vessel – Tank Test Hull Model and Test Tank: 30 July 2026</w:t>
      </w:r>
    </w:p>
    <w:p w14:paraId="77298601" w14:textId="77777777" w:rsidR="007B290E" w:rsidRDefault="007B290E" w:rsidP="007B290E">
      <w:pPr>
        <w:jc w:val="center"/>
        <w:rPr>
          <w:lang w:val="en-US"/>
        </w:rPr>
      </w:pPr>
    </w:p>
    <w:p w14:paraId="05A874BB" w14:textId="77777777" w:rsidR="007B290E" w:rsidRDefault="007B290E" w:rsidP="007B290E">
      <w:pPr>
        <w:jc w:val="center"/>
        <w:rPr>
          <w:lang w:val="en-US"/>
        </w:rPr>
      </w:pPr>
    </w:p>
    <w:p w14:paraId="43CB09E1" w14:textId="36454618" w:rsidR="007B290E" w:rsidRPr="007B290E" w:rsidRDefault="007B290E" w:rsidP="00763342">
      <w:r>
        <w:rPr>
          <w:noProof/>
        </w:rPr>
        <w:lastRenderedPageBreak/>
        <w:drawing>
          <wp:inline distT="0" distB="0" distL="0" distR="0" wp14:anchorId="5B3CBA7C" wp14:editId="01EB295E">
            <wp:extent cx="6120130" cy="4590415"/>
            <wp:effectExtent l="0" t="0" r="0" b="635"/>
            <wp:docPr id="207992934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130" cy="4590415"/>
                    </a:xfrm>
                    <a:prstGeom prst="rect">
                      <a:avLst/>
                    </a:prstGeom>
                    <a:noFill/>
                    <a:ln>
                      <a:noFill/>
                    </a:ln>
                  </pic:spPr>
                </pic:pic>
              </a:graphicData>
            </a:graphic>
          </wp:inline>
        </w:drawing>
      </w:r>
    </w:p>
    <w:p w14:paraId="3AE849E7" w14:textId="6B05F582" w:rsidR="007B290E" w:rsidRDefault="007B290E" w:rsidP="00763342">
      <w:pPr>
        <w:jc w:val="center"/>
        <w:rPr>
          <w:lang w:val="en-US"/>
        </w:rPr>
      </w:pPr>
      <w:r>
        <w:rPr>
          <w:b/>
          <w:bCs/>
          <w:lang w:val="en-US"/>
        </w:rPr>
        <w:t>Figure 17:</w:t>
      </w:r>
      <w:r>
        <w:rPr>
          <w:lang w:val="en-US"/>
        </w:rPr>
        <w:t xml:space="preserve"> New Vessel –Test Tank: 30 July 2026</w:t>
      </w:r>
    </w:p>
    <w:p w14:paraId="5281BA52" w14:textId="77777777" w:rsidR="00763342" w:rsidRDefault="00763342" w:rsidP="00763342">
      <w:pPr>
        <w:jc w:val="center"/>
        <w:rPr>
          <w:lang w:val="en-US"/>
        </w:rPr>
      </w:pPr>
    </w:p>
    <w:p w14:paraId="04E4994D" w14:textId="4382EF47" w:rsidR="00763342" w:rsidRPr="00763342" w:rsidRDefault="00763342" w:rsidP="00763342">
      <w:pPr>
        <w:jc w:val="center"/>
        <w:rPr>
          <w:b/>
          <w:bCs/>
          <w:lang w:val="en-US"/>
        </w:rPr>
      </w:pPr>
    </w:p>
    <w:sectPr w:rsidR="00763342" w:rsidRPr="00763342">
      <w:headerReference w:type="default" r:id="rId32"/>
      <w:footerReference w:type="default" r:id="rId33"/>
      <w:headerReference w:type="first" r:id="rId34"/>
      <w:footerReference w:type="first" r:id="rId35"/>
      <w:pgSz w:w="11906" w:h="16838" w:code="9"/>
      <w:pgMar w:top="1843"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AA27B" w14:textId="77777777" w:rsidR="003C331F" w:rsidRDefault="003C331F" w:rsidP="00BC4347">
      <w:pPr>
        <w:spacing w:before="0" w:line="240" w:lineRule="auto"/>
      </w:pPr>
      <w:r>
        <w:separator/>
      </w:r>
    </w:p>
  </w:endnote>
  <w:endnote w:type="continuationSeparator" w:id="0">
    <w:p w14:paraId="54D129CC" w14:textId="77777777" w:rsidR="003C331F" w:rsidRDefault="003C331F" w:rsidP="00BC43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Bold">
    <w:altName w:val="Times New Roman"/>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63605537"/>
      <w:docPartObj>
        <w:docPartGallery w:val="Page Numbers (Bottom of Page)"/>
        <w:docPartUnique/>
      </w:docPartObj>
    </w:sdtPr>
    <w:sdtEndPr>
      <w:rPr>
        <w:noProof/>
      </w:rPr>
    </w:sdtEndPr>
    <w:sdtContent>
      <w:p w14:paraId="7285F628" w14:textId="06561D2F" w:rsidR="00522416" w:rsidRDefault="00522416">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387DB929" w14:textId="77777777" w:rsidR="00C84A2D" w:rsidRDefault="00C84A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3E11" w14:textId="39406D0A" w:rsidR="006721B7" w:rsidRDefault="006721B7" w:rsidP="00373CF6">
    <w:pPr>
      <w:pStyle w:val="Footer"/>
    </w:pPr>
  </w:p>
  <w:tbl>
    <w:tblPr>
      <w:tblW w:w="9639" w:type="dxa"/>
      <w:tblLayout w:type="fixed"/>
      <w:tblCellMar>
        <w:left w:w="0" w:type="dxa"/>
        <w:right w:w="0" w:type="dxa"/>
      </w:tblCellMar>
      <w:tblLook w:val="0000" w:firstRow="0" w:lastRow="0" w:firstColumn="0" w:lastColumn="0" w:noHBand="0" w:noVBand="0"/>
    </w:tblPr>
    <w:tblGrid>
      <w:gridCol w:w="7088"/>
      <w:gridCol w:w="2551"/>
    </w:tblGrid>
    <w:tr w:rsidR="004568B5" w14:paraId="58406E04" w14:textId="77777777">
      <w:tc>
        <w:tcPr>
          <w:tcW w:w="7088" w:type="dxa"/>
        </w:tcPr>
        <w:p w14:paraId="262EDD72" w14:textId="77A3EAFA" w:rsidR="006721B7" w:rsidRDefault="006721B7" w:rsidP="00373CF6">
          <w:pPr>
            <w:pStyle w:val="Footer"/>
            <w:tabs>
              <w:tab w:val="left" w:pos="794"/>
            </w:tabs>
          </w:pPr>
          <w:bookmarkStart w:id="3" w:name="_Hlk160717338"/>
        </w:p>
      </w:tc>
      <w:tc>
        <w:tcPr>
          <w:tcW w:w="2551" w:type="dxa"/>
          <w:vAlign w:val="bottom"/>
        </w:tcPr>
        <w:p w14:paraId="6EF215EF" w14:textId="77777777" w:rsidR="006721B7" w:rsidRDefault="006721B7" w:rsidP="00373CF6">
          <w:pPr>
            <w:pStyle w:val="Footer"/>
            <w:tabs>
              <w:tab w:val="left" w:pos="851"/>
            </w:tabs>
            <w:jc w:val="right"/>
          </w:pPr>
        </w:p>
      </w:tc>
    </w:tr>
    <w:tr w:rsidR="004568B5" w14:paraId="7EFA5FD5" w14:textId="77777777">
      <w:tc>
        <w:tcPr>
          <w:tcW w:w="7088" w:type="dxa"/>
        </w:tcPr>
        <w:p w14:paraId="3AC97F2C" w14:textId="77777777" w:rsidR="006721B7" w:rsidRPr="00F26500" w:rsidRDefault="006721B7" w:rsidP="00373CF6">
          <w:pPr>
            <w:pStyle w:val="Footer"/>
            <w:ind w:right="-1"/>
            <w:rPr>
              <w:sz w:val="12"/>
            </w:rPr>
          </w:pPr>
          <w:bookmarkStart w:id="4" w:name="LetterDisclaimer"/>
          <w:bookmarkEnd w:id="4"/>
        </w:p>
      </w:tc>
      <w:tc>
        <w:tcPr>
          <w:tcW w:w="2551" w:type="dxa"/>
        </w:tcPr>
        <w:p w14:paraId="5F208E27" w14:textId="77777777" w:rsidR="006721B7" w:rsidRDefault="006721B7" w:rsidP="00373CF6">
          <w:pPr>
            <w:pStyle w:val="Footer"/>
            <w:tabs>
              <w:tab w:val="left" w:pos="851"/>
            </w:tabs>
          </w:pPr>
        </w:p>
      </w:tc>
    </w:tr>
    <w:bookmarkEnd w:id="3"/>
  </w:tbl>
  <w:p w14:paraId="663B5D45" w14:textId="77777777" w:rsidR="00C5387E" w:rsidRPr="006721B7" w:rsidRDefault="00C5387E" w:rsidP="006721B7">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A50C2" w14:textId="77777777" w:rsidR="003C331F" w:rsidRDefault="003C331F" w:rsidP="00BC4347">
      <w:pPr>
        <w:spacing w:before="0" w:line="240" w:lineRule="auto"/>
      </w:pPr>
      <w:r>
        <w:separator/>
      </w:r>
    </w:p>
  </w:footnote>
  <w:footnote w:type="continuationSeparator" w:id="0">
    <w:p w14:paraId="11EE7F38" w14:textId="77777777" w:rsidR="003C331F" w:rsidRDefault="003C331F" w:rsidP="00BC434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Layout w:type="fixed"/>
      <w:tblCellMar>
        <w:left w:w="0" w:type="dxa"/>
        <w:right w:w="0" w:type="dxa"/>
      </w:tblCellMar>
      <w:tblLook w:val="0000" w:firstRow="0" w:lastRow="0" w:firstColumn="0" w:lastColumn="0" w:noHBand="0" w:noVBand="0"/>
    </w:tblPr>
    <w:tblGrid>
      <w:gridCol w:w="6987"/>
      <w:gridCol w:w="2652"/>
    </w:tblGrid>
    <w:tr w:rsidR="004568B5" w14:paraId="561A387B" w14:textId="77777777">
      <w:trPr>
        <w:trHeight w:hRule="exact" w:val="900"/>
      </w:trPr>
      <w:tc>
        <w:tcPr>
          <w:tcW w:w="6946" w:type="dxa"/>
          <w:vAlign w:val="bottom"/>
        </w:tcPr>
        <w:p w14:paraId="0242C479" w14:textId="1C17D4E0" w:rsidR="006721B7" w:rsidRPr="00EA11B0" w:rsidRDefault="00A23C9A">
          <w:pPr>
            <w:pStyle w:val="HeaderTitle"/>
          </w:pPr>
          <w:r>
            <w:t>44 South Shipping LP</w:t>
          </w:r>
        </w:p>
      </w:tc>
      <w:tc>
        <w:tcPr>
          <w:tcW w:w="2637" w:type="dxa"/>
          <w:vAlign w:val="bottom"/>
        </w:tcPr>
        <w:p w14:paraId="567809BB" w14:textId="6422C4D2" w:rsidR="006721B7" w:rsidRPr="00EA11B0" w:rsidRDefault="006721B7">
          <w:pPr>
            <w:pStyle w:val="HeaderTitle"/>
            <w:jc w:val="right"/>
          </w:pPr>
        </w:p>
      </w:tc>
    </w:tr>
  </w:tbl>
  <w:p w14:paraId="46F5A697" w14:textId="77777777" w:rsidR="006721B7" w:rsidRPr="006721B7" w:rsidRDefault="006721B7" w:rsidP="006721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696A" w14:textId="6FAF7ECF" w:rsidR="00A23C9A" w:rsidRPr="00A23C9A" w:rsidRDefault="005213DD">
    <w:pPr>
      <w:pStyle w:val="Header"/>
      <w:rPr>
        <w:lang w:val="en-US"/>
      </w:rPr>
    </w:pPr>
    <w:r w:rsidRPr="005213DD">
      <w:drawing>
        <wp:anchor distT="0" distB="0" distL="114300" distR="114300" simplePos="0" relativeHeight="251657728" behindDoc="1" locked="0" layoutInCell="1" allowOverlap="1" wp14:anchorId="6F3A8C1B" wp14:editId="205ABE36">
          <wp:simplePos x="0" y="0"/>
          <wp:positionH relativeFrom="column">
            <wp:posOffset>-691515</wp:posOffset>
          </wp:positionH>
          <wp:positionV relativeFrom="paragraph">
            <wp:posOffset>-302895</wp:posOffset>
          </wp:positionV>
          <wp:extent cx="2809875" cy="561975"/>
          <wp:effectExtent l="0" t="0" r="9525" b="9525"/>
          <wp:wrapTight wrapText="bothSides">
            <wp:wrapPolygon edited="0">
              <wp:start x="0" y="0"/>
              <wp:lineTo x="0" y="21234"/>
              <wp:lineTo x="21527" y="21234"/>
              <wp:lineTo x="21527" y="0"/>
              <wp:lineTo x="0" y="0"/>
            </wp:wrapPolygon>
          </wp:wrapTight>
          <wp:docPr id="363401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01613" name=""/>
                  <pic:cNvPicPr/>
                </pic:nvPicPr>
                <pic:blipFill>
                  <a:blip r:embed="rId1">
                    <a:extLst>
                      <a:ext uri="{28A0092B-C50C-407E-A947-70E740481C1C}">
                        <a14:useLocalDpi xmlns:a14="http://schemas.microsoft.com/office/drawing/2010/main" val="0"/>
                      </a:ext>
                    </a:extLst>
                  </a:blip>
                  <a:stretch>
                    <a:fillRect/>
                  </a:stretch>
                </pic:blipFill>
                <pic:spPr>
                  <a:xfrm>
                    <a:off x="0" y="0"/>
                    <a:ext cx="2809875" cy="561975"/>
                  </a:xfrm>
                  <a:prstGeom prst="rect">
                    <a:avLst/>
                  </a:prstGeom>
                </pic:spPr>
              </pic:pic>
            </a:graphicData>
          </a:graphic>
          <wp14:sizeRelH relativeFrom="margin">
            <wp14:pctWidth>0</wp14:pctWidth>
          </wp14:sizeRelH>
          <wp14:sizeRelV relativeFrom="margin">
            <wp14:pctHeight>0</wp14:pctHeight>
          </wp14:sizeRelV>
        </wp:anchor>
      </w:drawing>
    </w:r>
    <w:r w:rsidRPr="00583270">
      <w:rPr>
        <w:lang w:val="en-US"/>
      </w:rPr>
      <w:drawing>
        <wp:anchor distT="0" distB="0" distL="114300" distR="114300" simplePos="0" relativeHeight="251656704" behindDoc="1" locked="0" layoutInCell="1" allowOverlap="1" wp14:anchorId="2B3B7FBB" wp14:editId="6F931DD5">
          <wp:simplePos x="0" y="0"/>
          <wp:positionH relativeFrom="page">
            <wp:posOffset>5095240</wp:posOffset>
          </wp:positionH>
          <wp:positionV relativeFrom="paragraph">
            <wp:posOffset>-360680</wp:posOffset>
          </wp:positionV>
          <wp:extent cx="2465070" cy="619125"/>
          <wp:effectExtent l="0" t="0" r="0" b="9525"/>
          <wp:wrapTight wrapText="bothSides">
            <wp:wrapPolygon edited="0">
              <wp:start x="0" y="0"/>
              <wp:lineTo x="0" y="21268"/>
              <wp:lineTo x="21366" y="21268"/>
              <wp:lineTo x="21366" y="0"/>
              <wp:lineTo x="0" y="0"/>
            </wp:wrapPolygon>
          </wp:wrapTight>
          <wp:docPr id="1762176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76364" name=""/>
                  <pic:cNvPicPr/>
                </pic:nvPicPr>
                <pic:blipFill>
                  <a:blip r:embed="rId2">
                    <a:extLst>
                      <a:ext uri="{28A0092B-C50C-407E-A947-70E740481C1C}">
                        <a14:useLocalDpi xmlns:a14="http://schemas.microsoft.com/office/drawing/2010/main" val="0"/>
                      </a:ext>
                    </a:extLst>
                  </a:blip>
                  <a:stretch>
                    <a:fillRect/>
                  </a:stretch>
                </pic:blipFill>
                <pic:spPr>
                  <a:xfrm>
                    <a:off x="0" y="0"/>
                    <a:ext cx="2465070" cy="619125"/>
                  </a:xfrm>
                  <a:prstGeom prst="rect">
                    <a:avLst/>
                  </a:prstGeom>
                </pic:spPr>
              </pic:pic>
            </a:graphicData>
          </a:graphic>
          <wp14:sizeRelH relativeFrom="margin">
            <wp14:pctWidth>0</wp14:pctWidth>
          </wp14:sizeRelH>
          <wp14:sizeRelV relativeFrom="margin">
            <wp14:pctHeight>0</wp14:pctHeight>
          </wp14:sizeRelV>
        </wp:anchor>
      </w:drawing>
    </w:r>
    <w:r w:rsidR="00583270" w:rsidRPr="0058327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CE2F7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40D27"/>
    <w:multiLevelType w:val="multilevel"/>
    <w:tmpl w:val="AB20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241A0"/>
    <w:multiLevelType w:val="hybridMultilevel"/>
    <w:tmpl w:val="3F0E66E2"/>
    <w:lvl w:ilvl="0" w:tplc="10000001">
      <w:start w:val="1"/>
      <w:numFmt w:val="bullet"/>
      <w:lvlText w:val=""/>
      <w:lvlJc w:val="left"/>
      <w:pPr>
        <w:ind w:left="1069" w:hanging="360"/>
      </w:pPr>
      <w:rPr>
        <w:rFonts w:ascii="Symbol" w:hAnsi="Symbol" w:hint="default"/>
      </w:rPr>
    </w:lvl>
    <w:lvl w:ilvl="1" w:tplc="10000003">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3" w15:restartNumberingAfterBreak="0">
    <w:nsid w:val="04E90740"/>
    <w:multiLevelType w:val="multilevel"/>
    <w:tmpl w:val="CB52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91A9D"/>
    <w:multiLevelType w:val="multilevel"/>
    <w:tmpl w:val="E2686F46"/>
    <w:lvl w:ilvl="0">
      <w:start w:val="1"/>
      <w:numFmt w:val="decimal"/>
      <w:pStyle w:val="level1"/>
      <w:lvlText w:val="%1"/>
      <w:lvlJc w:val="left"/>
      <w:pPr>
        <w:tabs>
          <w:tab w:val="num" w:pos="709"/>
        </w:tabs>
        <w:ind w:left="709" w:hanging="709"/>
      </w:pPr>
      <w:rPr>
        <w:rFonts w:hint="default"/>
        <w:b w:val="0"/>
        <w:bCs w:val="0"/>
      </w:rPr>
    </w:lvl>
    <w:lvl w:ilvl="1">
      <w:start w:val="1"/>
      <w:numFmt w:val="decimal"/>
      <w:pStyle w:val="level2"/>
      <w:lvlText w:val="%1.%2"/>
      <w:lvlJc w:val="left"/>
      <w:pPr>
        <w:tabs>
          <w:tab w:val="num" w:pos="709"/>
        </w:tabs>
        <w:ind w:left="709" w:hanging="709"/>
      </w:pPr>
      <w:rPr>
        <w:rFonts w:hint="default"/>
      </w:rPr>
    </w:lvl>
    <w:lvl w:ilvl="2">
      <w:start w:val="1"/>
      <w:numFmt w:val="lowerLetter"/>
      <w:pStyle w:val="level3"/>
      <w:lvlText w:val="(%3)"/>
      <w:lvlJc w:val="left"/>
      <w:pPr>
        <w:tabs>
          <w:tab w:val="num" w:pos="1418"/>
        </w:tabs>
        <w:ind w:left="1418" w:hanging="709"/>
      </w:pPr>
      <w:rPr>
        <w:rFonts w:hint="default"/>
        <w:b w:val="0"/>
        <w:bCs w:val="0"/>
      </w:rPr>
    </w:lvl>
    <w:lvl w:ilvl="3">
      <w:start w:val="1"/>
      <w:numFmt w:val="lowerRoman"/>
      <w:pStyle w:val="level4"/>
      <w:lvlText w:val="(%4)"/>
      <w:lvlJc w:val="left"/>
      <w:pPr>
        <w:tabs>
          <w:tab w:val="num" w:pos="2126"/>
        </w:tabs>
        <w:ind w:left="2126" w:hanging="708"/>
      </w:pPr>
      <w:rPr>
        <w:rFonts w:hint="default"/>
      </w:rPr>
    </w:lvl>
    <w:lvl w:ilvl="4">
      <w:start w:val="1"/>
      <w:numFmt w:val="upperLetter"/>
      <w:pStyle w:val="level5"/>
      <w:lvlText w:val="(%5)"/>
      <w:lvlJc w:val="left"/>
      <w:pPr>
        <w:tabs>
          <w:tab w:val="num" w:pos="2835"/>
        </w:tabs>
        <w:ind w:left="2835" w:hanging="709"/>
      </w:pPr>
      <w:rPr>
        <w:rFonts w:hint="default"/>
      </w:rPr>
    </w:lvl>
    <w:lvl w:ilvl="5">
      <w:start w:val="1"/>
      <w:numFmt w:val="decimal"/>
      <w:pStyle w:val="level6"/>
      <w:lvlText w:val="(%6)"/>
      <w:lvlJc w:val="left"/>
      <w:pPr>
        <w:tabs>
          <w:tab w:val="num" w:pos="3544"/>
        </w:tabs>
        <w:ind w:left="3544" w:hanging="709"/>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9D72678"/>
    <w:multiLevelType w:val="hybridMultilevel"/>
    <w:tmpl w:val="27044D9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 w15:restartNumberingAfterBreak="0">
    <w:nsid w:val="0B8E78B2"/>
    <w:multiLevelType w:val="multilevel"/>
    <w:tmpl w:val="295AB8C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7" w15:restartNumberingAfterBreak="0">
    <w:nsid w:val="0D6915B4"/>
    <w:multiLevelType w:val="hybridMultilevel"/>
    <w:tmpl w:val="861EC0B8"/>
    <w:lvl w:ilvl="0" w:tplc="10000001">
      <w:start w:val="1"/>
      <w:numFmt w:val="bullet"/>
      <w:lvlText w:val=""/>
      <w:lvlJc w:val="left"/>
      <w:pPr>
        <w:ind w:left="780" w:hanging="360"/>
      </w:pPr>
      <w:rPr>
        <w:rFonts w:ascii="Symbol" w:hAnsi="Symbol" w:hint="default"/>
      </w:rPr>
    </w:lvl>
    <w:lvl w:ilvl="1" w:tplc="10000003" w:tentative="1">
      <w:start w:val="1"/>
      <w:numFmt w:val="bullet"/>
      <w:lvlText w:val="o"/>
      <w:lvlJc w:val="left"/>
      <w:pPr>
        <w:ind w:left="1500" w:hanging="360"/>
      </w:pPr>
      <w:rPr>
        <w:rFonts w:ascii="Courier New" w:hAnsi="Courier New" w:cs="Courier New" w:hint="default"/>
      </w:rPr>
    </w:lvl>
    <w:lvl w:ilvl="2" w:tplc="10000005" w:tentative="1">
      <w:start w:val="1"/>
      <w:numFmt w:val="bullet"/>
      <w:lvlText w:val=""/>
      <w:lvlJc w:val="left"/>
      <w:pPr>
        <w:ind w:left="2220" w:hanging="360"/>
      </w:pPr>
      <w:rPr>
        <w:rFonts w:ascii="Wingdings" w:hAnsi="Wingdings" w:hint="default"/>
      </w:rPr>
    </w:lvl>
    <w:lvl w:ilvl="3" w:tplc="10000001" w:tentative="1">
      <w:start w:val="1"/>
      <w:numFmt w:val="bullet"/>
      <w:lvlText w:val=""/>
      <w:lvlJc w:val="left"/>
      <w:pPr>
        <w:ind w:left="2940" w:hanging="360"/>
      </w:pPr>
      <w:rPr>
        <w:rFonts w:ascii="Symbol" w:hAnsi="Symbol" w:hint="default"/>
      </w:rPr>
    </w:lvl>
    <w:lvl w:ilvl="4" w:tplc="10000003" w:tentative="1">
      <w:start w:val="1"/>
      <w:numFmt w:val="bullet"/>
      <w:lvlText w:val="o"/>
      <w:lvlJc w:val="left"/>
      <w:pPr>
        <w:ind w:left="3660" w:hanging="360"/>
      </w:pPr>
      <w:rPr>
        <w:rFonts w:ascii="Courier New" w:hAnsi="Courier New" w:cs="Courier New" w:hint="default"/>
      </w:rPr>
    </w:lvl>
    <w:lvl w:ilvl="5" w:tplc="10000005" w:tentative="1">
      <w:start w:val="1"/>
      <w:numFmt w:val="bullet"/>
      <w:lvlText w:val=""/>
      <w:lvlJc w:val="left"/>
      <w:pPr>
        <w:ind w:left="4380" w:hanging="360"/>
      </w:pPr>
      <w:rPr>
        <w:rFonts w:ascii="Wingdings" w:hAnsi="Wingdings" w:hint="default"/>
      </w:rPr>
    </w:lvl>
    <w:lvl w:ilvl="6" w:tplc="10000001" w:tentative="1">
      <w:start w:val="1"/>
      <w:numFmt w:val="bullet"/>
      <w:lvlText w:val=""/>
      <w:lvlJc w:val="left"/>
      <w:pPr>
        <w:ind w:left="5100" w:hanging="360"/>
      </w:pPr>
      <w:rPr>
        <w:rFonts w:ascii="Symbol" w:hAnsi="Symbol" w:hint="default"/>
      </w:rPr>
    </w:lvl>
    <w:lvl w:ilvl="7" w:tplc="10000003" w:tentative="1">
      <w:start w:val="1"/>
      <w:numFmt w:val="bullet"/>
      <w:lvlText w:val="o"/>
      <w:lvlJc w:val="left"/>
      <w:pPr>
        <w:ind w:left="5820" w:hanging="360"/>
      </w:pPr>
      <w:rPr>
        <w:rFonts w:ascii="Courier New" w:hAnsi="Courier New" w:cs="Courier New" w:hint="default"/>
      </w:rPr>
    </w:lvl>
    <w:lvl w:ilvl="8" w:tplc="10000005" w:tentative="1">
      <w:start w:val="1"/>
      <w:numFmt w:val="bullet"/>
      <w:lvlText w:val=""/>
      <w:lvlJc w:val="left"/>
      <w:pPr>
        <w:ind w:left="6540" w:hanging="360"/>
      </w:pPr>
      <w:rPr>
        <w:rFonts w:ascii="Wingdings" w:hAnsi="Wingdings" w:hint="default"/>
      </w:rPr>
    </w:lvl>
  </w:abstractNum>
  <w:abstractNum w:abstractNumId="8" w15:restartNumberingAfterBreak="0">
    <w:nsid w:val="0E691148"/>
    <w:multiLevelType w:val="hybridMultilevel"/>
    <w:tmpl w:val="325EBD8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12045110"/>
    <w:multiLevelType w:val="hybridMultilevel"/>
    <w:tmpl w:val="DDC211BA"/>
    <w:lvl w:ilvl="0" w:tplc="10000011">
      <w:start w:val="1"/>
      <w:numFmt w:val="decimal"/>
      <w:lvlText w:val="%1)"/>
      <w:lvlJc w:val="left"/>
      <w:pPr>
        <w:ind w:left="720" w:hanging="360"/>
      </w:pPr>
      <w:rPr>
        <w:rFonts w:hint="default"/>
      </w:rPr>
    </w:lvl>
    <w:lvl w:ilvl="1" w:tplc="10000001">
      <w:start w:val="1"/>
      <w:numFmt w:val="bullet"/>
      <w:lvlText w:val=""/>
      <w:lvlJc w:val="left"/>
      <w:pPr>
        <w:ind w:left="720" w:hanging="360"/>
      </w:pPr>
      <w:rPr>
        <w:rFonts w:ascii="Symbol" w:hAnsi="Symbol" w:hint="default"/>
      </w:rPr>
    </w:lvl>
    <w:lvl w:ilvl="2" w:tplc="10000001">
      <w:start w:val="1"/>
      <w:numFmt w:val="bullet"/>
      <w:lvlText w:val=""/>
      <w:lvlJc w:val="left"/>
      <w:pPr>
        <w:ind w:left="720" w:hanging="360"/>
      </w:pPr>
      <w:rPr>
        <w:rFonts w:ascii="Symbol" w:hAnsi="Symbol" w:hint="default"/>
      </w:rPr>
    </w:lvl>
    <w:lvl w:ilvl="3" w:tplc="1000000F">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121329BB"/>
    <w:multiLevelType w:val="multilevel"/>
    <w:tmpl w:val="5DCE071E"/>
    <w:lvl w:ilvl="0">
      <w:start w:val="1"/>
      <w:numFmt w:val="bullet"/>
      <w:pStyle w:val="Bullet1"/>
      <w:lvlText w:val="•"/>
      <w:lvlJc w:val="left"/>
      <w:pPr>
        <w:ind w:left="709" w:hanging="709"/>
      </w:pPr>
      <w:rPr>
        <w:rFonts w:ascii="Garamond" w:hAnsi="Garamond" w:hint="default"/>
        <w:color w:val="000000" w:themeColor="text1"/>
      </w:rPr>
    </w:lvl>
    <w:lvl w:ilvl="1">
      <w:start w:val="1"/>
      <w:numFmt w:val="bullet"/>
      <w:pStyle w:val="Bullet2"/>
      <w:lvlText w:val="•"/>
      <w:lvlJc w:val="left"/>
      <w:pPr>
        <w:ind w:left="1418" w:hanging="709"/>
      </w:pPr>
      <w:rPr>
        <w:rFonts w:ascii="Garamond" w:hAnsi="Garamond" w:hint="default"/>
        <w:color w:val="000000" w:themeColor="text1"/>
      </w:rPr>
    </w:lvl>
    <w:lvl w:ilvl="2">
      <w:start w:val="1"/>
      <w:numFmt w:val="bullet"/>
      <w:pStyle w:val="Bullet3"/>
      <w:lvlText w:val="•"/>
      <w:lvlJc w:val="left"/>
      <w:pPr>
        <w:ind w:left="2127" w:hanging="709"/>
      </w:pPr>
      <w:rPr>
        <w:rFonts w:ascii="Garamond" w:hAnsi="Garamond" w:hint="default"/>
        <w:color w:val="000000" w:themeColor="text1"/>
      </w:rPr>
    </w:lvl>
    <w:lvl w:ilvl="3">
      <w:start w:val="1"/>
      <w:numFmt w:val="none"/>
      <w:lvlText w:val=""/>
      <w:lvlJc w:val="left"/>
      <w:pPr>
        <w:ind w:left="2836" w:hanging="709"/>
      </w:pPr>
      <w:rPr>
        <w:rFonts w:hint="default"/>
      </w:rPr>
    </w:lvl>
    <w:lvl w:ilvl="4">
      <w:start w:val="1"/>
      <w:numFmt w:val="none"/>
      <w:lvlText w:val=""/>
      <w:lvlJc w:val="left"/>
      <w:pPr>
        <w:ind w:left="3545" w:hanging="709"/>
      </w:pPr>
      <w:rPr>
        <w:rFonts w:hint="default"/>
      </w:rPr>
    </w:lvl>
    <w:lvl w:ilvl="5">
      <w:start w:val="1"/>
      <w:numFmt w:val="none"/>
      <w:lvlText w:val=""/>
      <w:lvlJc w:val="left"/>
      <w:pPr>
        <w:ind w:left="4254" w:hanging="709"/>
      </w:pPr>
      <w:rPr>
        <w:rFonts w:hint="default"/>
      </w:rPr>
    </w:lvl>
    <w:lvl w:ilvl="6">
      <w:start w:val="1"/>
      <w:numFmt w:val="none"/>
      <w:lvlText w:val="%7"/>
      <w:lvlJc w:val="left"/>
      <w:pPr>
        <w:ind w:left="4963" w:hanging="709"/>
      </w:pPr>
      <w:rPr>
        <w:rFonts w:hint="default"/>
      </w:rPr>
    </w:lvl>
    <w:lvl w:ilvl="7">
      <w:start w:val="1"/>
      <w:numFmt w:val="none"/>
      <w:lvlText w:val="%8"/>
      <w:lvlJc w:val="left"/>
      <w:pPr>
        <w:ind w:left="5672" w:hanging="709"/>
      </w:pPr>
      <w:rPr>
        <w:rFonts w:hint="default"/>
      </w:rPr>
    </w:lvl>
    <w:lvl w:ilvl="8">
      <w:start w:val="1"/>
      <w:numFmt w:val="none"/>
      <w:lvlText w:val=""/>
      <w:lvlJc w:val="left"/>
      <w:pPr>
        <w:ind w:left="6381" w:hanging="709"/>
      </w:pPr>
      <w:rPr>
        <w:rFonts w:hint="default"/>
      </w:rPr>
    </w:lvl>
  </w:abstractNum>
  <w:abstractNum w:abstractNumId="11" w15:restartNumberingAfterBreak="0">
    <w:nsid w:val="19BC720E"/>
    <w:multiLevelType w:val="multilevel"/>
    <w:tmpl w:val="8F80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1F176A"/>
    <w:multiLevelType w:val="hybridMultilevel"/>
    <w:tmpl w:val="05EA59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F797C15"/>
    <w:multiLevelType w:val="hybridMultilevel"/>
    <w:tmpl w:val="2D020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5A7286"/>
    <w:multiLevelType w:val="multilevel"/>
    <w:tmpl w:val="E8582A32"/>
    <w:lvl w:ilvl="0">
      <w:start w:val="1"/>
      <w:numFmt w:val="decimal"/>
      <w:pStyle w:val="AllensHeading1"/>
      <w:lvlText w:val="%1"/>
      <w:lvlJc w:val="left"/>
      <w:pPr>
        <w:tabs>
          <w:tab w:val="num" w:pos="709"/>
        </w:tabs>
        <w:ind w:left="709" w:hanging="709"/>
      </w:pPr>
      <w:rPr>
        <w:rFonts w:hint="default"/>
        <w:b/>
        <w:bCs w:val="0"/>
      </w:rPr>
    </w:lvl>
    <w:lvl w:ilvl="1">
      <w:start w:val="1"/>
      <w:numFmt w:val="decimal"/>
      <w:pStyle w:val="AllensHeading2"/>
      <w:lvlText w:val="%1.%2"/>
      <w:lvlJc w:val="left"/>
      <w:pPr>
        <w:tabs>
          <w:tab w:val="num" w:pos="709"/>
        </w:tabs>
        <w:ind w:left="709" w:hanging="709"/>
      </w:pPr>
      <w:rPr>
        <w:rFonts w:hint="default"/>
      </w:rPr>
    </w:lvl>
    <w:lvl w:ilvl="2">
      <w:start w:val="1"/>
      <w:numFmt w:val="lowerLetter"/>
      <w:pStyle w:val="AllensHeading3"/>
      <w:lvlText w:val="(%3)"/>
      <w:lvlJc w:val="left"/>
      <w:pPr>
        <w:tabs>
          <w:tab w:val="num" w:pos="1418"/>
        </w:tabs>
        <w:ind w:left="1418" w:hanging="709"/>
      </w:pPr>
      <w:rPr>
        <w:rFonts w:hint="default"/>
      </w:rPr>
    </w:lvl>
    <w:lvl w:ilvl="3">
      <w:start w:val="1"/>
      <w:numFmt w:val="lowerRoman"/>
      <w:pStyle w:val="AllensHeading4"/>
      <w:lvlText w:val="(%4)"/>
      <w:lvlJc w:val="left"/>
      <w:pPr>
        <w:tabs>
          <w:tab w:val="num" w:pos="2126"/>
        </w:tabs>
        <w:ind w:left="2126" w:hanging="708"/>
      </w:pPr>
      <w:rPr>
        <w:rFonts w:hint="default"/>
      </w:rPr>
    </w:lvl>
    <w:lvl w:ilvl="4">
      <w:start w:val="1"/>
      <w:numFmt w:val="upperLetter"/>
      <w:pStyle w:val="AllensHeading5"/>
      <w:lvlText w:val="(%5)"/>
      <w:lvlJc w:val="left"/>
      <w:pPr>
        <w:tabs>
          <w:tab w:val="num" w:pos="2835"/>
        </w:tabs>
        <w:ind w:left="2835" w:hanging="709"/>
      </w:pPr>
      <w:rPr>
        <w:rFonts w:hint="default"/>
      </w:rPr>
    </w:lvl>
    <w:lvl w:ilvl="5">
      <w:start w:val="1"/>
      <w:numFmt w:val="decimal"/>
      <w:pStyle w:val="AllensHeading6"/>
      <w:lvlText w:val="(%6)"/>
      <w:lvlJc w:val="left"/>
      <w:pPr>
        <w:tabs>
          <w:tab w:val="num" w:pos="3544"/>
        </w:tabs>
        <w:ind w:left="3544" w:hanging="709"/>
      </w:pPr>
      <w:rPr>
        <w:rFonts w:hint="default"/>
      </w:rPr>
    </w:lvl>
    <w:lvl w:ilvl="6">
      <w:start w:val="2"/>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3D7E39C9"/>
    <w:multiLevelType w:val="multilevel"/>
    <w:tmpl w:val="4C084A82"/>
    <w:lvl w:ilvl="0">
      <w:start w:val="1"/>
      <w:numFmt w:val="decimal"/>
      <w:pStyle w:val="Schedule"/>
      <w:suff w:val="nothing"/>
      <w:lvlText w:val="Schedule %1"/>
      <w:lvlJc w:val="left"/>
      <w:pPr>
        <w:ind w:left="0" w:firstLine="0"/>
      </w:pPr>
      <w:rPr>
        <w:rFonts w:hint="default"/>
      </w:rPr>
    </w:lvl>
    <w:lvl w:ilvl="1">
      <w:start w:val="1"/>
      <w:numFmt w:val="none"/>
      <w:pStyle w:val="ScheduleHeading"/>
      <w:suff w:val="nothing"/>
      <w:lvlText w:val=""/>
      <w:lvlJc w:val="left"/>
      <w:pPr>
        <w:ind w:left="0" w:firstLine="0"/>
      </w:pPr>
      <w:rPr>
        <w:rFonts w:hint="default"/>
      </w:rPr>
    </w:lvl>
    <w:lvl w:ilvl="2">
      <w:start w:val="1"/>
      <w:numFmt w:val="decimal"/>
      <w:lvlRestart w:val="1"/>
      <w:pStyle w:val="Schedule1"/>
      <w:lvlText w:val="%3"/>
      <w:lvlJc w:val="left"/>
      <w:pPr>
        <w:tabs>
          <w:tab w:val="num" w:pos="709"/>
        </w:tabs>
        <w:ind w:left="709" w:hanging="709"/>
      </w:pPr>
      <w:rPr>
        <w:rFonts w:hint="default"/>
      </w:rPr>
    </w:lvl>
    <w:lvl w:ilvl="3">
      <w:start w:val="1"/>
      <w:numFmt w:val="decimal"/>
      <w:pStyle w:val="Schedule2"/>
      <w:lvlText w:val="%3.%4"/>
      <w:lvlJc w:val="left"/>
      <w:pPr>
        <w:tabs>
          <w:tab w:val="num" w:pos="709"/>
        </w:tabs>
        <w:ind w:left="709" w:hanging="709"/>
      </w:pPr>
      <w:rPr>
        <w:rFonts w:hint="default"/>
      </w:rPr>
    </w:lvl>
    <w:lvl w:ilvl="4">
      <w:start w:val="1"/>
      <w:numFmt w:val="lowerLetter"/>
      <w:pStyle w:val="Schedule3"/>
      <w:lvlText w:val="(%5)"/>
      <w:lvlJc w:val="left"/>
      <w:pPr>
        <w:tabs>
          <w:tab w:val="num" w:pos="1418"/>
        </w:tabs>
        <w:ind w:left="1418" w:hanging="709"/>
      </w:pPr>
      <w:rPr>
        <w:rFonts w:hint="default"/>
      </w:rPr>
    </w:lvl>
    <w:lvl w:ilvl="5">
      <w:start w:val="1"/>
      <w:numFmt w:val="lowerRoman"/>
      <w:pStyle w:val="Schedule4"/>
      <w:lvlText w:val="(%6)"/>
      <w:lvlJc w:val="left"/>
      <w:pPr>
        <w:tabs>
          <w:tab w:val="num" w:pos="2126"/>
        </w:tabs>
        <w:ind w:left="2126" w:hanging="708"/>
      </w:pPr>
      <w:rPr>
        <w:rFonts w:hint="default"/>
      </w:rPr>
    </w:lvl>
    <w:lvl w:ilvl="6">
      <w:start w:val="1"/>
      <w:numFmt w:val="upperLetter"/>
      <w:pStyle w:val="Schedule5"/>
      <w:lvlText w:val="(%7)"/>
      <w:lvlJc w:val="left"/>
      <w:pPr>
        <w:tabs>
          <w:tab w:val="num" w:pos="2835"/>
        </w:tabs>
        <w:ind w:left="2835" w:hanging="709"/>
      </w:pPr>
      <w:rPr>
        <w:rFonts w:hint="default"/>
      </w:rPr>
    </w:lvl>
    <w:lvl w:ilvl="7">
      <w:start w:val="1"/>
      <w:numFmt w:val="decimal"/>
      <w:pStyle w:val="Schedule6"/>
      <w:lvlText w:val="(%8)"/>
      <w:lvlJc w:val="left"/>
      <w:pPr>
        <w:tabs>
          <w:tab w:val="num" w:pos="3544"/>
        </w:tabs>
        <w:ind w:left="3544" w:hanging="709"/>
      </w:pPr>
      <w:rPr>
        <w:rFonts w:hint="default"/>
      </w:rPr>
    </w:lvl>
    <w:lvl w:ilvl="8">
      <w:start w:val="1"/>
      <w:numFmt w:val="decimal"/>
      <w:lvlText w:val="%1"/>
      <w:lvlJc w:val="left"/>
      <w:pPr>
        <w:tabs>
          <w:tab w:val="num" w:pos="6120"/>
        </w:tabs>
        <w:ind w:left="4320" w:hanging="1440"/>
      </w:pPr>
      <w:rPr>
        <w:rFonts w:hint="default"/>
      </w:rPr>
    </w:lvl>
  </w:abstractNum>
  <w:abstractNum w:abstractNumId="16" w15:restartNumberingAfterBreak="0">
    <w:nsid w:val="3FF6050F"/>
    <w:multiLevelType w:val="multilevel"/>
    <w:tmpl w:val="CA56DCE6"/>
    <w:lvl w:ilvl="0">
      <w:start w:val="1"/>
      <w:numFmt w:val="none"/>
      <w:pStyle w:val="Definitions"/>
      <w:suff w:val="nothing"/>
      <w:lvlText w:val=""/>
      <w:lvlJc w:val="left"/>
      <w:pPr>
        <w:ind w:left="1418" w:hanging="709"/>
      </w:pPr>
      <w:rPr>
        <w:rFonts w:hint="default"/>
      </w:rPr>
    </w:lvl>
    <w:lvl w:ilvl="1">
      <w:start w:val="1"/>
      <w:numFmt w:val="lowerLetter"/>
      <w:pStyle w:val="Definitionsa"/>
      <w:lvlText w:val="(%2)"/>
      <w:lvlJc w:val="left"/>
      <w:pPr>
        <w:tabs>
          <w:tab w:val="num" w:pos="1418"/>
        </w:tabs>
        <w:ind w:left="1418" w:hanging="709"/>
      </w:pPr>
      <w:rPr>
        <w:rFonts w:hint="default"/>
      </w:rPr>
    </w:lvl>
    <w:lvl w:ilvl="2">
      <w:start w:val="1"/>
      <w:numFmt w:val="lowerRoman"/>
      <w:pStyle w:val="Definitionsi"/>
      <w:lvlText w:val="(%3)"/>
      <w:lvlJc w:val="left"/>
      <w:pPr>
        <w:tabs>
          <w:tab w:val="num" w:pos="2126"/>
        </w:tabs>
        <w:ind w:left="2126" w:hanging="708"/>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17" w15:restartNumberingAfterBreak="0">
    <w:nsid w:val="4171452F"/>
    <w:multiLevelType w:val="multilevel"/>
    <w:tmpl w:val="C318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855C0D"/>
    <w:multiLevelType w:val="hybridMultilevel"/>
    <w:tmpl w:val="3DFC7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9C388B"/>
    <w:multiLevelType w:val="hybridMultilevel"/>
    <w:tmpl w:val="E52ED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A661B5"/>
    <w:multiLevelType w:val="hybridMultilevel"/>
    <w:tmpl w:val="5E8CA13C"/>
    <w:lvl w:ilvl="0" w:tplc="10000001">
      <w:start w:val="1"/>
      <w:numFmt w:val="bullet"/>
      <w:lvlText w:val=""/>
      <w:lvlJc w:val="left"/>
      <w:pPr>
        <w:ind w:left="1080" w:hanging="360"/>
      </w:pPr>
      <w:rPr>
        <w:rFonts w:ascii="Symbol" w:hAnsi="Symbol" w:hint="default"/>
      </w:rPr>
    </w:lvl>
    <w:lvl w:ilvl="1" w:tplc="10000003">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1" w15:restartNumberingAfterBreak="0">
    <w:nsid w:val="53A768FC"/>
    <w:multiLevelType w:val="hybridMultilevel"/>
    <w:tmpl w:val="094ABCC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84A6712"/>
    <w:multiLevelType w:val="multilevel"/>
    <w:tmpl w:val="DCBA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695ACE"/>
    <w:multiLevelType w:val="multilevel"/>
    <w:tmpl w:val="CB52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465E89"/>
    <w:multiLevelType w:val="hybridMultilevel"/>
    <w:tmpl w:val="B838E94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624E0963"/>
    <w:multiLevelType w:val="singleLevel"/>
    <w:tmpl w:val="759C87A8"/>
    <w:lvl w:ilvl="0">
      <w:start w:val="1"/>
      <w:numFmt w:val="bullet"/>
      <w:pStyle w:val="GNBullet"/>
      <w:lvlText w:val="•"/>
      <w:lvlJc w:val="left"/>
      <w:pPr>
        <w:tabs>
          <w:tab w:val="num" w:pos="709"/>
        </w:tabs>
        <w:ind w:left="709" w:hanging="709"/>
      </w:pPr>
      <w:rPr>
        <w:rFonts w:ascii="Garamond" w:hAnsi="Garamond" w:hint="default"/>
        <w:b w:val="0"/>
        <w:i w:val="0"/>
        <w:vanish/>
        <w:sz w:val="24"/>
      </w:rPr>
    </w:lvl>
  </w:abstractNum>
  <w:abstractNum w:abstractNumId="26" w15:restartNumberingAfterBreak="0">
    <w:nsid w:val="649D1CE0"/>
    <w:multiLevelType w:val="hybridMultilevel"/>
    <w:tmpl w:val="05DADDCE"/>
    <w:lvl w:ilvl="0" w:tplc="F28C8CEE">
      <w:start w:val="1"/>
      <w:numFmt w:val="lowerLetter"/>
      <w:lvlText w:val="%1)"/>
      <w:lvlJc w:val="left"/>
      <w:pPr>
        <w:ind w:left="720" w:hanging="360"/>
      </w:pPr>
    </w:lvl>
    <w:lvl w:ilvl="1" w:tplc="167E50FA" w:tentative="1">
      <w:start w:val="1"/>
      <w:numFmt w:val="lowerLetter"/>
      <w:lvlText w:val="%2."/>
      <w:lvlJc w:val="left"/>
      <w:pPr>
        <w:ind w:left="1440" w:hanging="360"/>
      </w:pPr>
    </w:lvl>
    <w:lvl w:ilvl="2" w:tplc="FE3835EE" w:tentative="1">
      <w:start w:val="1"/>
      <w:numFmt w:val="lowerRoman"/>
      <w:lvlText w:val="%3."/>
      <w:lvlJc w:val="right"/>
      <w:pPr>
        <w:ind w:left="2160" w:hanging="180"/>
      </w:pPr>
    </w:lvl>
    <w:lvl w:ilvl="3" w:tplc="73B8CD3A" w:tentative="1">
      <w:start w:val="1"/>
      <w:numFmt w:val="decimal"/>
      <w:lvlText w:val="%4."/>
      <w:lvlJc w:val="left"/>
      <w:pPr>
        <w:ind w:left="2880" w:hanging="360"/>
      </w:pPr>
    </w:lvl>
    <w:lvl w:ilvl="4" w:tplc="E01660E8" w:tentative="1">
      <w:start w:val="1"/>
      <w:numFmt w:val="lowerLetter"/>
      <w:lvlText w:val="%5."/>
      <w:lvlJc w:val="left"/>
      <w:pPr>
        <w:ind w:left="3600" w:hanging="360"/>
      </w:pPr>
    </w:lvl>
    <w:lvl w:ilvl="5" w:tplc="16E6C068" w:tentative="1">
      <w:start w:val="1"/>
      <w:numFmt w:val="lowerRoman"/>
      <w:lvlText w:val="%6."/>
      <w:lvlJc w:val="right"/>
      <w:pPr>
        <w:ind w:left="4320" w:hanging="180"/>
      </w:pPr>
    </w:lvl>
    <w:lvl w:ilvl="6" w:tplc="DF36CCF8" w:tentative="1">
      <w:start w:val="1"/>
      <w:numFmt w:val="decimal"/>
      <w:lvlText w:val="%7."/>
      <w:lvlJc w:val="left"/>
      <w:pPr>
        <w:ind w:left="5040" w:hanging="360"/>
      </w:pPr>
    </w:lvl>
    <w:lvl w:ilvl="7" w:tplc="F710C98C" w:tentative="1">
      <w:start w:val="1"/>
      <w:numFmt w:val="lowerLetter"/>
      <w:lvlText w:val="%8."/>
      <w:lvlJc w:val="left"/>
      <w:pPr>
        <w:ind w:left="5760" w:hanging="360"/>
      </w:pPr>
    </w:lvl>
    <w:lvl w:ilvl="8" w:tplc="9A20636A" w:tentative="1">
      <w:start w:val="1"/>
      <w:numFmt w:val="lowerRoman"/>
      <w:lvlText w:val="%9."/>
      <w:lvlJc w:val="right"/>
      <w:pPr>
        <w:ind w:left="6480" w:hanging="180"/>
      </w:pPr>
    </w:lvl>
  </w:abstractNum>
  <w:abstractNum w:abstractNumId="27" w15:restartNumberingAfterBreak="0">
    <w:nsid w:val="67B13928"/>
    <w:multiLevelType w:val="multilevel"/>
    <w:tmpl w:val="B8D092A2"/>
    <w:lvl w:ilvl="0">
      <w:start w:val="1"/>
      <w:numFmt w:val="decimal"/>
      <w:pStyle w:val="GNHeading"/>
      <w:lvlText w:val="%1"/>
      <w:lvlJc w:val="left"/>
      <w:pPr>
        <w:tabs>
          <w:tab w:val="num" w:pos="0"/>
        </w:tabs>
        <w:ind w:left="0" w:firstLine="0"/>
      </w:pPr>
      <w:rPr>
        <w:rFonts w:hint="default"/>
      </w:rPr>
    </w:lvl>
    <w:lvl w:ilvl="1">
      <w:start w:val="1"/>
      <w:numFmt w:val="decimal"/>
      <w:pStyle w:val="GNLevel1"/>
      <w:lvlText w:val="%2"/>
      <w:lvlJc w:val="left"/>
      <w:pPr>
        <w:tabs>
          <w:tab w:val="num" w:pos="709"/>
        </w:tabs>
        <w:ind w:left="709" w:hanging="709"/>
      </w:pPr>
      <w:rPr>
        <w:rFonts w:hint="default"/>
      </w:rPr>
    </w:lvl>
    <w:lvl w:ilvl="2">
      <w:start w:val="1"/>
      <w:numFmt w:val="lowerLetter"/>
      <w:lvlRestart w:val="1"/>
      <w:pStyle w:val="GNLevel2"/>
      <w:lvlText w:val="(%3)"/>
      <w:lvlJc w:val="left"/>
      <w:pPr>
        <w:tabs>
          <w:tab w:val="num" w:pos="1418"/>
        </w:tabs>
        <w:ind w:left="1418" w:hanging="709"/>
      </w:pPr>
      <w:rPr>
        <w:rFonts w:hint="default"/>
      </w:rPr>
    </w:lvl>
    <w:lvl w:ilvl="3">
      <w:start w:val="1"/>
      <w:numFmt w:val="lowerRoman"/>
      <w:lvlRestart w:val="2"/>
      <w:pStyle w:val="GNLevel3"/>
      <w:lvlText w:val="(%4)"/>
      <w:lvlJc w:val="left"/>
      <w:pPr>
        <w:tabs>
          <w:tab w:val="num" w:pos="2126"/>
        </w:tabs>
        <w:ind w:left="2126" w:hanging="708"/>
      </w:pPr>
      <w:rPr>
        <w:rFonts w:hint="default"/>
      </w:rPr>
    </w:lvl>
    <w:lvl w:ilvl="4">
      <w:start w:val="1"/>
      <w:numFmt w:val="upperLetter"/>
      <w:lvlRestart w:val="3"/>
      <w:pStyle w:val="GNLevel4"/>
      <w:lvlText w:val="(%5)"/>
      <w:lvlJc w:val="left"/>
      <w:pPr>
        <w:tabs>
          <w:tab w:val="num" w:pos="2835"/>
        </w:tabs>
        <w:ind w:left="2835" w:hanging="709"/>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8" w15:restartNumberingAfterBreak="0">
    <w:nsid w:val="69FE07A1"/>
    <w:multiLevelType w:val="hybridMultilevel"/>
    <w:tmpl w:val="94F050D4"/>
    <w:lvl w:ilvl="0" w:tplc="1DDCD0A4">
      <w:start w:val="1"/>
      <w:numFmt w:val="lowerLetter"/>
      <w:lvlText w:val="(%1)"/>
      <w:lvlJc w:val="left"/>
      <w:pPr>
        <w:ind w:left="720" w:hanging="360"/>
      </w:pPr>
    </w:lvl>
    <w:lvl w:ilvl="1" w:tplc="C9AA2290">
      <w:start w:val="1"/>
      <w:numFmt w:val="lowerLetter"/>
      <w:lvlText w:val="%2."/>
      <w:lvlJc w:val="left"/>
      <w:pPr>
        <w:ind w:left="1440" w:hanging="360"/>
      </w:pPr>
    </w:lvl>
    <w:lvl w:ilvl="2" w:tplc="5C464A1C">
      <w:start w:val="1"/>
      <w:numFmt w:val="lowerRoman"/>
      <w:lvlText w:val="%3."/>
      <w:lvlJc w:val="right"/>
      <w:pPr>
        <w:ind w:left="2160" w:hanging="180"/>
      </w:pPr>
    </w:lvl>
    <w:lvl w:ilvl="3" w:tplc="7394950C">
      <w:start w:val="1"/>
      <w:numFmt w:val="decimal"/>
      <w:lvlText w:val="%4."/>
      <w:lvlJc w:val="left"/>
      <w:pPr>
        <w:ind w:left="2880" w:hanging="360"/>
      </w:pPr>
    </w:lvl>
    <w:lvl w:ilvl="4" w:tplc="8DDCCDF8">
      <w:start w:val="1"/>
      <w:numFmt w:val="lowerLetter"/>
      <w:lvlText w:val="%5."/>
      <w:lvlJc w:val="left"/>
      <w:pPr>
        <w:ind w:left="3600" w:hanging="360"/>
      </w:pPr>
    </w:lvl>
    <w:lvl w:ilvl="5" w:tplc="368ACAEE">
      <w:start w:val="1"/>
      <w:numFmt w:val="lowerRoman"/>
      <w:lvlText w:val="%6."/>
      <w:lvlJc w:val="right"/>
      <w:pPr>
        <w:ind w:left="4320" w:hanging="180"/>
      </w:pPr>
    </w:lvl>
    <w:lvl w:ilvl="6" w:tplc="CB869198">
      <w:start w:val="1"/>
      <w:numFmt w:val="decimal"/>
      <w:lvlText w:val="%7."/>
      <w:lvlJc w:val="left"/>
      <w:pPr>
        <w:ind w:left="5040" w:hanging="360"/>
      </w:pPr>
    </w:lvl>
    <w:lvl w:ilvl="7" w:tplc="EE1C6550">
      <w:start w:val="1"/>
      <w:numFmt w:val="lowerLetter"/>
      <w:lvlText w:val="%8."/>
      <w:lvlJc w:val="left"/>
      <w:pPr>
        <w:ind w:left="5760" w:hanging="360"/>
      </w:pPr>
    </w:lvl>
    <w:lvl w:ilvl="8" w:tplc="133EA8DA">
      <w:start w:val="1"/>
      <w:numFmt w:val="lowerRoman"/>
      <w:lvlText w:val="%9."/>
      <w:lvlJc w:val="right"/>
      <w:pPr>
        <w:ind w:left="6480" w:hanging="180"/>
      </w:pPr>
    </w:lvl>
  </w:abstractNum>
  <w:abstractNum w:abstractNumId="29" w15:restartNumberingAfterBreak="0">
    <w:nsid w:val="6A46488F"/>
    <w:multiLevelType w:val="multilevel"/>
    <w:tmpl w:val="D50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002D0"/>
    <w:multiLevelType w:val="hybridMultilevel"/>
    <w:tmpl w:val="28FE081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70A8249E"/>
    <w:multiLevelType w:val="singleLevel"/>
    <w:tmpl w:val="B74EB3EC"/>
    <w:lvl w:ilvl="0">
      <w:start w:val="1"/>
      <w:numFmt w:val="bullet"/>
      <w:lvlText w:val="•"/>
      <w:lvlJc w:val="left"/>
      <w:pPr>
        <w:tabs>
          <w:tab w:val="num" w:pos="709"/>
        </w:tabs>
        <w:ind w:left="709" w:hanging="709"/>
      </w:pPr>
      <w:rPr>
        <w:rFonts w:ascii="Garamond" w:hAnsi="Garamond" w:hint="default"/>
        <w:b w:val="0"/>
        <w:i w:val="0"/>
        <w:sz w:val="24"/>
      </w:rPr>
    </w:lvl>
  </w:abstractNum>
  <w:abstractNum w:abstractNumId="32" w15:restartNumberingAfterBreak="0">
    <w:nsid w:val="730900D4"/>
    <w:multiLevelType w:val="hybridMultilevel"/>
    <w:tmpl w:val="DC4A8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9D5ACF"/>
    <w:multiLevelType w:val="multilevel"/>
    <w:tmpl w:val="16B8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6A6B3B"/>
    <w:multiLevelType w:val="multilevel"/>
    <w:tmpl w:val="384ACC6A"/>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1418"/>
        </w:tabs>
        <w:ind w:left="1418" w:hanging="709"/>
      </w:pPr>
      <w:rPr>
        <w:rFonts w:hint="default"/>
      </w:rPr>
    </w:lvl>
    <w:lvl w:ilvl="2">
      <w:start w:val="1"/>
      <w:numFmt w:val="lowerRoman"/>
      <w:lvlText w:val="(%3)"/>
      <w:lvlJc w:val="left"/>
      <w:pPr>
        <w:tabs>
          <w:tab w:val="num" w:pos="2126"/>
        </w:tabs>
        <w:ind w:left="2126" w:hanging="708"/>
      </w:pPr>
      <w:rPr>
        <w:rFonts w:hint="default"/>
      </w:rPr>
    </w:lvl>
    <w:lvl w:ilvl="3">
      <w:start w:val="1"/>
      <w:numFmt w:val="upperLetter"/>
      <w:lvlText w:val="(%4)"/>
      <w:lvlJc w:val="left"/>
      <w:pPr>
        <w:tabs>
          <w:tab w:val="num" w:pos="2835"/>
        </w:tabs>
        <w:ind w:left="2835" w:hanging="709"/>
      </w:pPr>
      <w:rPr>
        <w:rFonts w:hint="default"/>
      </w:rPr>
    </w:lvl>
    <w:lvl w:ilvl="4">
      <w:start w:val="1"/>
      <w:numFmt w:val="upperLetter"/>
      <w:lvlText w:val="(%5)"/>
      <w:lvlJc w:val="left"/>
      <w:pPr>
        <w:tabs>
          <w:tab w:val="num" w:pos="2835"/>
        </w:tabs>
        <w:ind w:left="2835" w:hanging="709"/>
      </w:pPr>
      <w:rPr>
        <w:rFonts w:hint="default"/>
      </w:rPr>
    </w:lvl>
    <w:lvl w:ilvl="5">
      <w:start w:val="1"/>
      <w:numFmt w:val="decimal"/>
      <w:lvlText w:val="(%6)"/>
      <w:lvlJc w:val="left"/>
      <w:pPr>
        <w:tabs>
          <w:tab w:val="num" w:pos="3544"/>
        </w:tabs>
        <w:ind w:left="3544" w:hanging="709"/>
      </w:pPr>
      <w:rPr>
        <w:rFonts w:hint="default"/>
      </w:rPr>
    </w:lvl>
    <w:lvl w:ilvl="6">
      <w:start w:val="1"/>
      <w:numFmt w:val="none"/>
      <w:lvlText w:val=""/>
      <w:lvlJc w:val="left"/>
      <w:pPr>
        <w:tabs>
          <w:tab w:val="num" w:pos="3402"/>
        </w:tabs>
        <w:ind w:left="3402" w:hanging="567"/>
      </w:pPr>
      <w:rPr>
        <w:rFonts w:hint="default"/>
      </w:rPr>
    </w:lvl>
    <w:lvl w:ilvl="7">
      <w:start w:val="1"/>
      <w:numFmt w:val="none"/>
      <w:lvlText w:val=""/>
      <w:lvlJc w:val="left"/>
      <w:pPr>
        <w:tabs>
          <w:tab w:val="num" w:pos="3402"/>
        </w:tabs>
        <w:ind w:left="3402" w:hanging="567"/>
      </w:pPr>
      <w:rPr>
        <w:rFonts w:hint="default"/>
      </w:rPr>
    </w:lvl>
    <w:lvl w:ilvl="8">
      <w:start w:val="1"/>
      <w:numFmt w:val="none"/>
      <w:lvlText w:val=""/>
      <w:lvlJc w:val="left"/>
      <w:pPr>
        <w:tabs>
          <w:tab w:val="num" w:pos="3402"/>
        </w:tabs>
        <w:ind w:left="3402" w:hanging="567"/>
      </w:pPr>
      <w:rPr>
        <w:rFonts w:hint="default"/>
      </w:rPr>
    </w:lvl>
  </w:abstractNum>
  <w:abstractNum w:abstractNumId="35" w15:restartNumberingAfterBreak="0">
    <w:nsid w:val="7E902034"/>
    <w:multiLevelType w:val="hybridMultilevel"/>
    <w:tmpl w:val="DBAA8386"/>
    <w:lvl w:ilvl="0" w:tplc="ADA8B184">
      <w:start w:val="1"/>
      <w:numFmt w:val="lowerLetter"/>
      <w:lvlText w:val="(%1)"/>
      <w:lvlJc w:val="left"/>
      <w:pPr>
        <w:ind w:left="720" w:hanging="360"/>
      </w:pPr>
    </w:lvl>
    <w:lvl w:ilvl="1" w:tplc="A03CB32C">
      <w:start w:val="1"/>
      <w:numFmt w:val="lowerLetter"/>
      <w:lvlText w:val="%2."/>
      <w:lvlJc w:val="left"/>
      <w:pPr>
        <w:ind w:left="1440" w:hanging="360"/>
      </w:pPr>
    </w:lvl>
    <w:lvl w:ilvl="2" w:tplc="56F095C6">
      <w:start w:val="1"/>
      <w:numFmt w:val="lowerRoman"/>
      <w:lvlText w:val="%3."/>
      <w:lvlJc w:val="right"/>
      <w:pPr>
        <w:ind w:left="2160" w:hanging="180"/>
      </w:pPr>
    </w:lvl>
    <w:lvl w:ilvl="3" w:tplc="6D94669C">
      <w:start w:val="1"/>
      <w:numFmt w:val="decimal"/>
      <w:lvlText w:val="%4."/>
      <w:lvlJc w:val="left"/>
      <w:pPr>
        <w:ind w:left="2880" w:hanging="360"/>
      </w:pPr>
    </w:lvl>
    <w:lvl w:ilvl="4" w:tplc="0D1A117C">
      <w:start w:val="1"/>
      <w:numFmt w:val="lowerLetter"/>
      <w:lvlText w:val="%5."/>
      <w:lvlJc w:val="left"/>
      <w:pPr>
        <w:ind w:left="3600" w:hanging="360"/>
      </w:pPr>
    </w:lvl>
    <w:lvl w:ilvl="5" w:tplc="0F34BD4E">
      <w:start w:val="1"/>
      <w:numFmt w:val="lowerRoman"/>
      <w:lvlText w:val="%6."/>
      <w:lvlJc w:val="right"/>
      <w:pPr>
        <w:ind w:left="4320" w:hanging="180"/>
      </w:pPr>
    </w:lvl>
    <w:lvl w:ilvl="6" w:tplc="F3464764">
      <w:start w:val="1"/>
      <w:numFmt w:val="decimal"/>
      <w:lvlText w:val="%7."/>
      <w:lvlJc w:val="left"/>
      <w:pPr>
        <w:ind w:left="5040" w:hanging="360"/>
      </w:pPr>
    </w:lvl>
    <w:lvl w:ilvl="7" w:tplc="41AE2860">
      <w:start w:val="1"/>
      <w:numFmt w:val="lowerLetter"/>
      <w:lvlText w:val="%8."/>
      <w:lvlJc w:val="left"/>
      <w:pPr>
        <w:ind w:left="5760" w:hanging="360"/>
      </w:pPr>
    </w:lvl>
    <w:lvl w:ilvl="8" w:tplc="60C6FE58">
      <w:start w:val="1"/>
      <w:numFmt w:val="lowerRoman"/>
      <w:lvlText w:val="%9."/>
      <w:lvlJc w:val="right"/>
      <w:pPr>
        <w:ind w:left="6480" w:hanging="180"/>
      </w:pPr>
    </w:lvl>
  </w:abstractNum>
  <w:abstractNum w:abstractNumId="36" w15:restartNumberingAfterBreak="0">
    <w:nsid w:val="7FA104E1"/>
    <w:multiLevelType w:val="multilevel"/>
    <w:tmpl w:val="AC00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9042695">
    <w:abstractNumId w:val="14"/>
  </w:num>
  <w:num w:numId="2" w16cid:durableId="1833988545">
    <w:abstractNumId w:val="10"/>
  </w:num>
  <w:num w:numId="3" w16cid:durableId="407775589">
    <w:abstractNumId w:val="16"/>
  </w:num>
  <w:num w:numId="4" w16cid:durableId="846947695">
    <w:abstractNumId w:val="34"/>
  </w:num>
  <w:num w:numId="5" w16cid:durableId="561059410">
    <w:abstractNumId w:val="25"/>
  </w:num>
  <w:num w:numId="6" w16cid:durableId="1894460350">
    <w:abstractNumId w:val="27"/>
  </w:num>
  <w:num w:numId="7" w16cid:durableId="1659455265">
    <w:abstractNumId w:val="4"/>
  </w:num>
  <w:num w:numId="8" w16cid:durableId="1743214563">
    <w:abstractNumId w:val="15"/>
  </w:num>
  <w:num w:numId="9" w16cid:durableId="1949002801">
    <w:abstractNumId w:val="31"/>
  </w:num>
  <w:num w:numId="10" w16cid:durableId="1149245476">
    <w:abstractNumId w:val="26"/>
  </w:num>
  <w:num w:numId="11" w16cid:durableId="18514859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21202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6028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3904133">
    <w:abstractNumId w:val="5"/>
  </w:num>
  <w:num w:numId="15" w16cid:durableId="350033896">
    <w:abstractNumId w:val="19"/>
  </w:num>
  <w:num w:numId="16" w16cid:durableId="654845069">
    <w:abstractNumId w:val="22"/>
  </w:num>
  <w:num w:numId="17" w16cid:durableId="1426150067">
    <w:abstractNumId w:val="36"/>
  </w:num>
  <w:num w:numId="18" w16cid:durableId="2145124865">
    <w:abstractNumId w:val="29"/>
  </w:num>
  <w:num w:numId="19" w16cid:durableId="2002807562">
    <w:abstractNumId w:val="13"/>
  </w:num>
  <w:num w:numId="20" w16cid:durableId="950010622">
    <w:abstractNumId w:val="32"/>
  </w:num>
  <w:num w:numId="21" w16cid:durableId="286396141">
    <w:abstractNumId w:val="18"/>
  </w:num>
  <w:num w:numId="22" w16cid:durableId="2061006838">
    <w:abstractNumId w:val="0"/>
  </w:num>
  <w:num w:numId="23" w16cid:durableId="870067891">
    <w:abstractNumId w:val="21"/>
  </w:num>
  <w:num w:numId="24" w16cid:durableId="545878746">
    <w:abstractNumId w:val="24"/>
  </w:num>
  <w:num w:numId="25" w16cid:durableId="1319187065">
    <w:abstractNumId w:val="7"/>
  </w:num>
  <w:num w:numId="26" w16cid:durableId="989402510">
    <w:abstractNumId w:val="12"/>
  </w:num>
  <w:num w:numId="27" w16cid:durableId="743376211">
    <w:abstractNumId w:val="9"/>
  </w:num>
  <w:num w:numId="28" w16cid:durableId="1867718806">
    <w:abstractNumId w:val="20"/>
  </w:num>
  <w:num w:numId="29" w16cid:durableId="209649">
    <w:abstractNumId w:val="2"/>
  </w:num>
  <w:num w:numId="30" w16cid:durableId="1174415799">
    <w:abstractNumId w:val="8"/>
  </w:num>
  <w:num w:numId="31" w16cid:durableId="1532454180">
    <w:abstractNumId w:val="30"/>
  </w:num>
  <w:num w:numId="32" w16cid:durableId="995500795">
    <w:abstractNumId w:val="33"/>
  </w:num>
  <w:num w:numId="33" w16cid:durableId="335814594">
    <w:abstractNumId w:val="17"/>
  </w:num>
  <w:num w:numId="34" w16cid:durableId="622199706">
    <w:abstractNumId w:val="1"/>
  </w:num>
  <w:num w:numId="35" w16cid:durableId="408771846">
    <w:abstractNumId w:val="23"/>
  </w:num>
  <w:num w:numId="36" w16cid:durableId="1046683610">
    <w:abstractNumId w:val="6"/>
  </w:num>
  <w:num w:numId="37" w16cid:durableId="86997394">
    <w:abstractNumId w:val="11"/>
  </w:num>
  <w:num w:numId="38" w16cid:durableId="87342508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AR_HasAARMergerStyling" w:val="-1"/>
    <w:docVar w:name="AAR_SetUpdateStylesOnOpen" w:val="0"/>
    <w:docVar w:name="AAR_SetZoomPercentage" w:val="108"/>
    <w:docVar w:name="OldFldsRemoved" w:val="-1"/>
  </w:docVars>
  <w:rsids>
    <w:rsidRoot w:val="00C5387E"/>
    <w:rsid w:val="000002B6"/>
    <w:rsid w:val="00013C30"/>
    <w:rsid w:val="00015707"/>
    <w:rsid w:val="00017657"/>
    <w:rsid w:val="00017689"/>
    <w:rsid w:val="00021195"/>
    <w:rsid w:val="00021370"/>
    <w:rsid w:val="00024AAE"/>
    <w:rsid w:val="000271AD"/>
    <w:rsid w:val="0003022C"/>
    <w:rsid w:val="00032F13"/>
    <w:rsid w:val="000361E9"/>
    <w:rsid w:val="00036469"/>
    <w:rsid w:val="00036DB9"/>
    <w:rsid w:val="00037114"/>
    <w:rsid w:val="0004165D"/>
    <w:rsid w:val="00041F31"/>
    <w:rsid w:val="00043230"/>
    <w:rsid w:val="00043239"/>
    <w:rsid w:val="00043B82"/>
    <w:rsid w:val="000443B0"/>
    <w:rsid w:val="0004619E"/>
    <w:rsid w:val="00047380"/>
    <w:rsid w:val="00052FE0"/>
    <w:rsid w:val="000532CB"/>
    <w:rsid w:val="000551A7"/>
    <w:rsid w:val="00057FC1"/>
    <w:rsid w:val="00065BC0"/>
    <w:rsid w:val="000723C5"/>
    <w:rsid w:val="000730CF"/>
    <w:rsid w:val="0007505A"/>
    <w:rsid w:val="000803D6"/>
    <w:rsid w:val="00083739"/>
    <w:rsid w:val="00084273"/>
    <w:rsid w:val="000846C6"/>
    <w:rsid w:val="000939E1"/>
    <w:rsid w:val="00095F30"/>
    <w:rsid w:val="000963A0"/>
    <w:rsid w:val="000A200F"/>
    <w:rsid w:val="000A21FB"/>
    <w:rsid w:val="000A5939"/>
    <w:rsid w:val="000A6904"/>
    <w:rsid w:val="000A7920"/>
    <w:rsid w:val="000B00DC"/>
    <w:rsid w:val="000B318E"/>
    <w:rsid w:val="000B43FC"/>
    <w:rsid w:val="000B48B7"/>
    <w:rsid w:val="000B492D"/>
    <w:rsid w:val="000B5B16"/>
    <w:rsid w:val="000C02E7"/>
    <w:rsid w:val="000C11AE"/>
    <w:rsid w:val="000C1EEE"/>
    <w:rsid w:val="000C3405"/>
    <w:rsid w:val="000C6166"/>
    <w:rsid w:val="000C78EC"/>
    <w:rsid w:val="000D45C8"/>
    <w:rsid w:val="000D5C75"/>
    <w:rsid w:val="000D7F49"/>
    <w:rsid w:val="000E0D14"/>
    <w:rsid w:val="000E1132"/>
    <w:rsid w:val="000E2F4E"/>
    <w:rsid w:val="000E52D2"/>
    <w:rsid w:val="000E55A0"/>
    <w:rsid w:val="000E5638"/>
    <w:rsid w:val="000E7CB0"/>
    <w:rsid w:val="000F07AF"/>
    <w:rsid w:val="000F36D4"/>
    <w:rsid w:val="000F7A43"/>
    <w:rsid w:val="001006A7"/>
    <w:rsid w:val="00100F02"/>
    <w:rsid w:val="00102068"/>
    <w:rsid w:val="001040B2"/>
    <w:rsid w:val="00104ECA"/>
    <w:rsid w:val="0010674A"/>
    <w:rsid w:val="00111C4D"/>
    <w:rsid w:val="001168B4"/>
    <w:rsid w:val="00117501"/>
    <w:rsid w:val="00117E4A"/>
    <w:rsid w:val="0012209D"/>
    <w:rsid w:val="0013083A"/>
    <w:rsid w:val="001308EB"/>
    <w:rsid w:val="00130BBE"/>
    <w:rsid w:val="00131958"/>
    <w:rsid w:val="0013359E"/>
    <w:rsid w:val="00133FD0"/>
    <w:rsid w:val="00134A25"/>
    <w:rsid w:val="00141777"/>
    <w:rsid w:val="00144C5B"/>
    <w:rsid w:val="00151997"/>
    <w:rsid w:val="00161A4D"/>
    <w:rsid w:val="00163272"/>
    <w:rsid w:val="0016494A"/>
    <w:rsid w:val="00166CAB"/>
    <w:rsid w:val="00174047"/>
    <w:rsid w:val="00175795"/>
    <w:rsid w:val="001763AD"/>
    <w:rsid w:val="00177EBF"/>
    <w:rsid w:val="00180919"/>
    <w:rsid w:val="001811AD"/>
    <w:rsid w:val="00181610"/>
    <w:rsid w:val="0018199E"/>
    <w:rsid w:val="00183557"/>
    <w:rsid w:val="001839DD"/>
    <w:rsid w:val="001840F4"/>
    <w:rsid w:val="00186D66"/>
    <w:rsid w:val="00187387"/>
    <w:rsid w:val="00191D56"/>
    <w:rsid w:val="00192184"/>
    <w:rsid w:val="0019308C"/>
    <w:rsid w:val="00193333"/>
    <w:rsid w:val="00194EF2"/>
    <w:rsid w:val="001961F5"/>
    <w:rsid w:val="001978CA"/>
    <w:rsid w:val="001A04E1"/>
    <w:rsid w:val="001A3FA3"/>
    <w:rsid w:val="001A6E25"/>
    <w:rsid w:val="001B0F2C"/>
    <w:rsid w:val="001B10E5"/>
    <w:rsid w:val="001B5153"/>
    <w:rsid w:val="001C0EA1"/>
    <w:rsid w:val="001C152D"/>
    <w:rsid w:val="001C1D33"/>
    <w:rsid w:val="001C2B6C"/>
    <w:rsid w:val="001C3876"/>
    <w:rsid w:val="001C49FE"/>
    <w:rsid w:val="001C5D77"/>
    <w:rsid w:val="001D1982"/>
    <w:rsid w:val="001D2D05"/>
    <w:rsid w:val="001D5769"/>
    <w:rsid w:val="001D7620"/>
    <w:rsid w:val="001D7ADF"/>
    <w:rsid w:val="001E1669"/>
    <w:rsid w:val="001E1BE9"/>
    <w:rsid w:val="001E27DA"/>
    <w:rsid w:val="001E62D9"/>
    <w:rsid w:val="001E6ED5"/>
    <w:rsid w:val="001E711F"/>
    <w:rsid w:val="001F0BC5"/>
    <w:rsid w:val="001F3141"/>
    <w:rsid w:val="001F327A"/>
    <w:rsid w:val="001F3980"/>
    <w:rsid w:val="001F3F3A"/>
    <w:rsid w:val="001F6790"/>
    <w:rsid w:val="001F790A"/>
    <w:rsid w:val="0020079A"/>
    <w:rsid w:val="00200F32"/>
    <w:rsid w:val="00203ADF"/>
    <w:rsid w:val="00205279"/>
    <w:rsid w:val="00210D1E"/>
    <w:rsid w:val="00212620"/>
    <w:rsid w:val="002146BB"/>
    <w:rsid w:val="00216CEF"/>
    <w:rsid w:val="002175E5"/>
    <w:rsid w:val="002223A2"/>
    <w:rsid w:val="002227DE"/>
    <w:rsid w:val="002234BE"/>
    <w:rsid w:val="002320EA"/>
    <w:rsid w:val="0023734C"/>
    <w:rsid w:val="00242713"/>
    <w:rsid w:val="00242A26"/>
    <w:rsid w:val="00244390"/>
    <w:rsid w:val="002531FE"/>
    <w:rsid w:val="002540FC"/>
    <w:rsid w:val="0025485F"/>
    <w:rsid w:val="00254A82"/>
    <w:rsid w:val="00256CEE"/>
    <w:rsid w:val="0026017C"/>
    <w:rsid w:val="00261500"/>
    <w:rsid w:val="00261FE3"/>
    <w:rsid w:val="00262877"/>
    <w:rsid w:val="002647AB"/>
    <w:rsid w:val="00264BA4"/>
    <w:rsid w:val="00264BE3"/>
    <w:rsid w:val="00265FC7"/>
    <w:rsid w:val="00266339"/>
    <w:rsid w:val="002666C7"/>
    <w:rsid w:val="00267B37"/>
    <w:rsid w:val="0027041C"/>
    <w:rsid w:val="0027215A"/>
    <w:rsid w:val="002727F7"/>
    <w:rsid w:val="00273FAA"/>
    <w:rsid w:val="00277765"/>
    <w:rsid w:val="00277E92"/>
    <w:rsid w:val="00280490"/>
    <w:rsid w:val="00280FC3"/>
    <w:rsid w:val="002861B6"/>
    <w:rsid w:val="002867A5"/>
    <w:rsid w:val="00292BED"/>
    <w:rsid w:val="00292DE2"/>
    <w:rsid w:val="00293722"/>
    <w:rsid w:val="002942C0"/>
    <w:rsid w:val="0029572E"/>
    <w:rsid w:val="00297CD0"/>
    <w:rsid w:val="002A061B"/>
    <w:rsid w:val="002A0C55"/>
    <w:rsid w:val="002A1580"/>
    <w:rsid w:val="002A346A"/>
    <w:rsid w:val="002A5877"/>
    <w:rsid w:val="002A5AD5"/>
    <w:rsid w:val="002A6BAE"/>
    <w:rsid w:val="002A7063"/>
    <w:rsid w:val="002B00C2"/>
    <w:rsid w:val="002B1CCE"/>
    <w:rsid w:val="002B6980"/>
    <w:rsid w:val="002C11BA"/>
    <w:rsid w:val="002C358B"/>
    <w:rsid w:val="002C3800"/>
    <w:rsid w:val="002C3A5B"/>
    <w:rsid w:val="002C43D5"/>
    <w:rsid w:val="002C6D57"/>
    <w:rsid w:val="002D1984"/>
    <w:rsid w:val="002D1D5A"/>
    <w:rsid w:val="002D3346"/>
    <w:rsid w:val="002D7871"/>
    <w:rsid w:val="002E02B3"/>
    <w:rsid w:val="002E031B"/>
    <w:rsid w:val="002E1FAD"/>
    <w:rsid w:val="002E4BD4"/>
    <w:rsid w:val="002F2264"/>
    <w:rsid w:val="002F2303"/>
    <w:rsid w:val="002F5B55"/>
    <w:rsid w:val="002F791B"/>
    <w:rsid w:val="003010AA"/>
    <w:rsid w:val="0030118C"/>
    <w:rsid w:val="00305B44"/>
    <w:rsid w:val="00305E96"/>
    <w:rsid w:val="0030604B"/>
    <w:rsid w:val="003062DA"/>
    <w:rsid w:val="00306F5E"/>
    <w:rsid w:val="003115B0"/>
    <w:rsid w:val="00312B97"/>
    <w:rsid w:val="003140BA"/>
    <w:rsid w:val="00314149"/>
    <w:rsid w:val="00316743"/>
    <w:rsid w:val="00320778"/>
    <w:rsid w:val="00320A8B"/>
    <w:rsid w:val="003252AB"/>
    <w:rsid w:val="003260A7"/>
    <w:rsid w:val="00330124"/>
    <w:rsid w:val="0033176A"/>
    <w:rsid w:val="0033415D"/>
    <w:rsid w:val="00337EC5"/>
    <w:rsid w:val="00341CCB"/>
    <w:rsid w:val="003449A4"/>
    <w:rsid w:val="00345A64"/>
    <w:rsid w:val="00346B3F"/>
    <w:rsid w:val="00351123"/>
    <w:rsid w:val="00351368"/>
    <w:rsid w:val="003572FD"/>
    <w:rsid w:val="003576B6"/>
    <w:rsid w:val="00361E7C"/>
    <w:rsid w:val="003650E8"/>
    <w:rsid w:val="00371F76"/>
    <w:rsid w:val="00372842"/>
    <w:rsid w:val="00373AFE"/>
    <w:rsid w:val="00373CF6"/>
    <w:rsid w:val="003765C5"/>
    <w:rsid w:val="0038047D"/>
    <w:rsid w:val="0038194F"/>
    <w:rsid w:val="003831D5"/>
    <w:rsid w:val="003845E8"/>
    <w:rsid w:val="00384F16"/>
    <w:rsid w:val="003854EA"/>
    <w:rsid w:val="00386050"/>
    <w:rsid w:val="00391C2A"/>
    <w:rsid w:val="00392AA6"/>
    <w:rsid w:val="0039603D"/>
    <w:rsid w:val="0039723D"/>
    <w:rsid w:val="003973BE"/>
    <w:rsid w:val="00397E74"/>
    <w:rsid w:val="003A67EE"/>
    <w:rsid w:val="003A6E9C"/>
    <w:rsid w:val="003B0F2B"/>
    <w:rsid w:val="003B32F2"/>
    <w:rsid w:val="003B4A6F"/>
    <w:rsid w:val="003B4E4C"/>
    <w:rsid w:val="003B5011"/>
    <w:rsid w:val="003C331F"/>
    <w:rsid w:val="003C3C6A"/>
    <w:rsid w:val="003D7E16"/>
    <w:rsid w:val="003E3AFE"/>
    <w:rsid w:val="003E3BEF"/>
    <w:rsid w:val="003E442B"/>
    <w:rsid w:val="003F0B6E"/>
    <w:rsid w:val="003F0BF8"/>
    <w:rsid w:val="003F0D1C"/>
    <w:rsid w:val="003F1948"/>
    <w:rsid w:val="003F76A5"/>
    <w:rsid w:val="00402BE6"/>
    <w:rsid w:val="00410DFC"/>
    <w:rsid w:val="00411D8A"/>
    <w:rsid w:val="004130F8"/>
    <w:rsid w:val="00416AA9"/>
    <w:rsid w:val="00422656"/>
    <w:rsid w:val="00427A02"/>
    <w:rsid w:val="00430007"/>
    <w:rsid w:val="004310FF"/>
    <w:rsid w:val="00431ACA"/>
    <w:rsid w:val="00433579"/>
    <w:rsid w:val="004346FE"/>
    <w:rsid w:val="00434F65"/>
    <w:rsid w:val="00435D5E"/>
    <w:rsid w:val="00445D93"/>
    <w:rsid w:val="004461AD"/>
    <w:rsid w:val="004522AD"/>
    <w:rsid w:val="00453E88"/>
    <w:rsid w:val="004551FB"/>
    <w:rsid w:val="004557EF"/>
    <w:rsid w:val="004568B5"/>
    <w:rsid w:val="00460135"/>
    <w:rsid w:val="00460961"/>
    <w:rsid w:val="00462A8A"/>
    <w:rsid w:val="00464577"/>
    <w:rsid w:val="00465147"/>
    <w:rsid w:val="00471044"/>
    <w:rsid w:val="004736AE"/>
    <w:rsid w:val="0047442A"/>
    <w:rsid w:val="00475147"/>
    <w:rsid w:val="00475917"/>
    <w:rsid w:val="00480312"/>
    <w:rsid w:val="00486B21"/>
    <w:rsid w:val="00491387"/>
    <w:rsid w:val="004916A9"/>
    <w:rsid w:val="004919E4"/>
    <w:rsid w:val="0049293F"/>
    <w:rsid w:val="00493A05"/>
    <w:rsid w:val="004948B6"/>
    <w:rsid w:val="00497528"/>
    <w:rsid w:val="004A0AE2"/>
    <w:rsid w:val="004A3A20"/>
    <w:rsid w:val="004A6147"/>
    <w:rsid w:val="004A7B3F"/>
    <w:rsid w:val="004B0AFC"/>
    <w:rsid w:val="004B0E17"/>
    <w:rsid w:val="004C2D3A"/>
    <w:rsid w:val="004C3004"/>
    <w:rsid w:val="004C6757"/>
    <w:rsid w:val="004C7242"/>
    <w:rsid w:val="004D1534"/>
    <w:rsid w:val="004D214E"/>
    <w:rsid w:val="004D2FDE"/>
    <w:rsid w:val="004D3DAB"/>
    <w:rsid w:val="004D75F3"/>
    <w:rsid w:val="004D7696"/>
    <w:rsid w:val="004E14C0"/>
    <w:rsid w:val="004E5E5B"/>
    <w:rsid w:val="004F2800"/>
    <w:rsid w:val="004F380A"/>
    <w:rsid w:val="004F4328"/>
    <w:rsid w:val="004F62BB"/>
    <w:rsid w:val="004F669E"/>
    <w:rsid w:val="004F6F69"/>
    <w:rsid w:val="0050141E"/>
    <w:rsid w:val="00501886"/>
    <w:rsid w:val="0050382D"/>
    <w:rsid w:val="00505829"/>
    <w:rsid w:val="00506AA9"/>
    <w:rsid w:val="00510B9B"/>
    <w:rsid w:val="00511AAB"/>
    <w:rsid w:val="005124F8"/>
    <w:rsid w:val="00516C9B"/>
    <w:rsid w:val="00517D93"/>
    <w:rsid w:val="005213DD"/>
    <w:rsid w:val="0052152C"/>
    <w:rsid w:val="00521D0B"/>
    <w:rsid w:val="00522416"/>
    <w:rsid w:val="00524E3F"/>
    <w:rsid w:val="005257BB"/>
    <w:rsid w:val="00530884"/>
    <w:rsid w:val="00531975"/>
    <w:rsid w:val="00537208"/>
    <w:rsid w:val="005377EA"/>
    <w:rsid w:val="00537E96"/>
    <w:rsid w:val="0054106E"/>
    <w:rsid w:val="00542717"/>
    <w:rsid w:val="00543DB7"/>
    <w:rsid w:val="005461D6"/>
    <w:rsid w:val="00547BB1"/>
    <w:rsid w:val="00551ABB"/>
    <w:rsid w:val="00553323"/>
    <w:rsid w:val="005535C9"/>
    <w:rsid w:val="00555D62"/>
    <w:rsid w:val="00556892"/>
    <w:rsid w:val="00557214"/>
    <w:rsid w:val="00565A77"/>
    <w:rsid w:val="0057048B"/>
    <w:rsid w:val="005723D4"/>
    <w:rsid w:val="00572527"/>
    <w:rsid w:val="00574918"/>
    <w:rsid w:val="00576E39"/>
    <w:rsid w:val="00576F36"/>
    <w:rsid w:val="00577B19"/>
    <w:rsid w:val="00580C4D"/>
    <w:rsid w:val="00581D14"/>
    <w:rsid w:val="00582017"/>
    <w:rsid w:val="00582D4F"/>
    <w:rsid w:val="00583270"/>
    <w:rsid w:val="0058534A"/>
    <w:rsid w:val="0058535C"/>
    <w:rsid w:val="00586BD7"/>
    <w:rsid w:val="00590C30"/>
    <w:rsid w:val="00592C18"/>
    <w:rsid w:val="00593748"/>
    <w:rsid w:val="005A003A"/>
    <w:rsid w:val="005A0639"/>
    <w:rsid w:val="005A1981"/>
    <w:rsid w:val="005A1F94"/>
    <w:rsid w:val="005A43AC"/>
    <w:rsid w:val="005A50B8"/>
    <w:rsid w:val="005A62BE"/>
    <w:rsid w:val="005B0F21"/>
    <w:rsid w:val="005B272A"/>
    <w:rsid w:val="005B36F0"/>
    <w:rsid w:val="005B5FD2"/>
    <w:rsid w:val="005C0BA4"/>
    <w:rsid w:val="005C37C9"/>
    <w:rsid w:val="005C3900"/>
    <w:rsid w:val="005C39FA"/>
    <w:rsid w:val="005C428B"/>
    <w:rsid w:val="005C5037"/>
    <w:rsid w:val="005D0560"/>
    <w:rsid w:val="005D1D1E"/>
    <w:rsid w:val="005D4484"/>
    <w:rsid w:val="005D4DFF"/>
    <w:rsid w:val="005D790F"/>
    <w:rsid w:val="005E05C5"/>
    <w:rsid w:val="005E39E1"/>
    <w:rsid w:val="005E434E"/>
    <w:rsid w:val="005E49E9"/>
    <w:rsid w:val="005E568F"/>
    <w:rsid w:val="005E79F6"/>
    <w:rsid w:val="005F03CB"/>
    <w:rsid w:val="005F3750"/>
    <w:rsid w:val="005F4F07"/>
    <w:rsid w:val="005F58D1"/>
    <w:rsid w:val="005F5F3E"/>
    <w:rsid w:val="005F629E"/>
    <w:rsid w:val="005F6B74"/>
    <w:rsid w:val="005F79CE"/>
    <w:rsid w:val="00602067"/>
    <w:rsid w:val="00607076"/>
    <w:rsid w:val="00611294"/>
    <w:rsid w:val="006131E1"/>
    <w:rsid w:val="006151CA"/>
    <w:rsid w:val="00616602"/>
    <w:rsid w:val="00621597"/>
    <w:rsid w:val="00621874"/>
    <w:rsid w:val="006222F9"/>
    <w:rsid w:val="00623A67"/>
    <w:rsid w:val="00624D44"/>
    <w:rsid w:val="00625330"/>
    <w:rsid w:val="0063010A"/>
    <w:rsid w:val="00630905"/>
    <w:rsid w:val="00630C8A"/>
    <w:rsid w:val="00632658"/>
    <w:rsid w:val="00633791"/>
    <w:rsid w:val="00641111"/>
    <w:rsid w:val="006425CB"/>
    <w:rsid w:val="006451B7"/>
    <w:rsid w:val="006462A2"/>
    <w:rsid w:val="00646D31"/>
    <w:rsid w:val="00646FBC"/>
    <w:rsid w:val="006507EE"/>
    <w:rsid w:val="00653429"/>
    <w:rsid w:val="00654803"/>
    <w:rsid w:val="00657127"/>
    <w:rsid w:val="00657223"/>
    <w:rsid w:val="0066099B"/>
    <w:rsid w:val="00664064"/>
    <w:rsid w:val="00666712"/>
    <w:rsid w:val="00667CDB"/>
    <w:rsid w:val="00671DCF"/>
    <w:rsid w:val="006721B7"/>
    <w:rsid w:val="0067428E"/>
    <w:rsid w:val="00674B58"/>
    <w:rsid w:val="00675C5F"/>
    <w:rsid w:val="00676D43"/>
    <w:rsid w:val="00677CAF"/>
    <w:rsid w:val="00680D37"/>
    <w:rsid w:val="00681C96"/>
    <w:rsid w:val="00683987"/>
    <w:rsid w:val="00685D89"/>
    <w:rsid w:val="006940F8"/>
    <w:rsid w:val="00694467"/>
    <w:rsid w:val="006A38A6"/>
    <w:rsid w:val="006A5C7B"/>
    <w:rsid w:val="006A794C"/>
    <w:rsid w:val="006B0F29"/>
    <w:rsid w:val="006B1DBE"/>
    <w:rsid w:val="006B1EDC"/>
    <w:rsid w:val="006B28D8"/>
    <w:rsid w:val="006C0B36"/>
    <w:rsid w:val="006C10B8"/>
    <w:rsid w:val="006C2221"/>
    <w:rsid w:val="006C49E8"/>
    <w:rsid w:val="006C608F"/>
    <w:rsid w:val="006C6FDF"/>
    <w:rsid w:val="006D1D72"/>
    <w:rsid w:val="006D3D44"/>
    <w:rsid w:val="006D61C0"/>
    <w:rsid w:val="006D79E2"/>
    <w:rsid w:val="006E1E12"/>
    <w:rsid w:val="006E3C8C"/>
    <w:rsid w:val="006E57DC"/>
    <w:rsid w:val="006E75D5"/>
    <w:rsid w:val="006F0256"/>
    <w:rsid w:val="006F178E"/>
    <w:rsid w:val="006F3F90"/>
    <w:rsid w:val="00700EF6"/>
    <w:rsid w:val="007015EA"/>
    <w:rsid w:val="0070789A"/>
    <w:rsid w:val="007115C0"/>
    <w:rsid w:val="007157B1"/>
    <w:rsid w:val="007175A7"/>
    <w:rsid w:val="00722171"/>
    <w:rsid w:val="0072299B"/>
    <w:rsid w:val="00723186"/>
    <w:rsid w:val="00726297"/>
    <w:rsid w:val="007265ED"/>
    <w:rsid w:val="00726B6A"/>
    <w:rsid w:val="00736ED6"/>
    <w:rsid w:val="00737116"/>
    <w:rsid w:val="00740B98"/>
    <w:rsid w:val="0074551F"/>
    <w:rsid w:val="0074576F"/>
    <w:rsid w:val="00746ED9"/>
    <w:rsid w:val="00747BE7"/>
    <w:rsid w:val="007515F3"/>
    <w:rsid w:val="007516D3"/>
    <w:rsid w:val="00752BCA"/>
    <w:rsid w:val="00752C90"/>
    <w:rsid w:val="007541F8"/>
    <w:rsid w:val="00755E7D"/>
    <w:rsid w:val="00757FF5"/>
    <w:rsid w:val="007611DB"/>
    <w:rsid w:val="00763342"/>
    <w:rsid w:val="00766840"/>
    <w:rsid w:val="00767FED"/>
    <w:rsid w:val="00770293"/>
    <w:rsid w:val="007734D7"/>
    <w:rsid w:val="00776A41"/>
    <w:rsid w:val="0077781E"/>
    <w:rsid w:val="00780D2D"/>
    <w:rsid w:val="007839EA"/>
    <w:rsid w:val="007840C5"/>
    <w:rsid w:val="00787009"/>
    <w:rsid w:val="00787DAE"/>
    <w:rsid w:val="00790155"/>
    <w:rsid w:val="00790FDF"/>
    <w:rsid w:val="00791245"/>
    <w:rsid w:val="0079312F"/>
    <w:rsid w:val="007932E8"/>
    <w:rsid w:val="00793563"/>
    <w:rsid w:val="00793C9E"/>
    <w:rsid w:val="00794EBB"/>
    <w:rsid w:val="00795D23"/>
    <w:rsid w:val="007963DD"/>
    <w:rsid w:val="007966E4"/>
    <w:rsid w:val="00796E7F"/>
    <w:rsid w:val="0079723B"/>
    <w:rsid w:val="007973B0"/>
    <w:rsid w:val="007A019D"/>
    <w:rsid w:val="007A06D1"/>
    <w:rsid w:val="007A091B"/>
    <w:rsid w:val="007A114C"/>
    <w:rsid w:val="007A1962"/>
    <w:rsid w:val="007A4BFE"/>
    <w:rsid w:val="007A5850"/>
    <w:rsid w:val="007A6E5C"/>
    <w:rsid w:val="007B252B"/>
    <w:rsid w:val="007B290E"/>
    <w:rsid w:val="007B2AE3"/>
    <w:rsid w:val="007B5A42"/>
    <w:rsid w:val="007C6A9F"/>
    <w:rsid w:val="007C7991"/>
    <w:rsid w:val="007D0C87"/>
    <w:rsid w:val="007D3155"/>
    <w:rsid w:val="007D3805"/>
    <w:rsid w:val="007D45D3"/>
    <w:rsid w:val="007D4CBB"/>
    <w:rsid w:val="007D58F5"/>
    <w:rsid w:val="007D63D5"/>
    <w:rsid w:val="007E0F83"/>
    <w:rsid w:val="007E216F"/>
    <w:rsid w:val="007E317C"/>
    <w:rsid w:val="007E7698"/>
    <w:rsid w:val="007E79B3"/>
    <w:rsid w:val="007F003B"/>
    <w:rsid w:val="007F01A5"/>
    <w:rsid w:val="007F23F5"/>
    <w:rsid w:val="007F3AEB"/>
    <w:rsid w:val="007F54B8"/>
    <w:rsid w:val="007F5E1B"/>
    <w:rsid w:val="007F5EB4"/>
    <w:rsid w:val="007F755D"/>
    <w:rsid w:val="007F7691"/>
    <w:rsid w:val="0080000C"/>
    <w:rsid w:val="00801BCB"/>
    <w:rsid w:val="00803447"/>
    <w:rsid w:val="00803972"/>
    <w:rsid w:val="00807ABC"/>
    <w:rsid w:val="00812F1A"/>
    <w:rsid w:val="0082043C"/>
    <w:rsid w:val="00820B7F"/>
    <w:rsid w:val="008216B6"/>
    <w:rsid w:val="008236F5"/>
    <w:rsid w:val="00825A60"/>
    <w:rsid w:val="008304AA"/>
    <w:rsid w:val="00831001"/>
    <w:rsid w:val="00831263"/>
    <w:rsid w:val="008316D2"/>
    <w:rsid w:val="00831EF3"/>
    <w:rsid w:val="00833411"/>
    <w:rsid w:val="00833B46"/>
    <w:rsid w:val="008342A5"/>
    <w:rsid w:val="0083635D"/>
    <w:rsid w:val="008404F6"/>
    <w:rsid w:val="00846B8C"/>
    <w:rsid w:val="0085073B"/>
    <w:rsid w:val="00851E8B"/>
    <w:rsid w:val="00852D1B"/>
    <w:rsid w:val="00853A3E"/>
    <w:rsid w:val="00854E9B"/>
    <w:rsid w:val="00855F02"/>
    <w:rsid w:val="00867E1B"/>
    <w:rsid w:val="00871D07"/>
    <w:rsid w:val="0087217E"/>
    <w:rsid w:val="00872374"/>
    <w:rsid w:val="00875382"/>
    <w:rsid w:val="00876A30"/>
    <w:rsid w:val="008806E3"/>
    <w:rsid w:val="00884E34"/>
    <w:rsid w:val="00886BDD"/>
    <w:rsid w:val="00890EB5"/>
    <w:rsid w:val="00890F17"/>
    <w:rsid w:val="00892011"/>
    <w:rsid w:val="00892B9D"/>
    <w:rsid w:val="00892ED7"/>
    <w:rsid w:val="008939BC"/>
    <w:rsid w:val="00894F55"/>
    <w:rsid w:val="008976C3"/>
    <w:rsid w:val="008A17B9"/>
    <w:rsid w:val="008A7217"/>
    <w:rsid w:val="008B4117"/>
    <w:rsid w:val="008B6BE4"/>
    <w:rsid w:val="008C0C57"/>
    <w:rsid w:val="008C1186"/>
    <w:rsid w:val="008C476E"/>
    <w:rsid w:val="008C54B2"/>
    <w:rsid w:val="008C66FC"/>
    <w:rsid w:val="008D16E7"/>
    <w:rsid w:val="008D2088"/>
    <w:rsid w:val="008D40DD"/>
    <w:rsid w:val="008E0E6D"/>
    <w:rsid w:val="008E75D5"/>
    <w:rsid w:val="008E79D0"/>
    <w:rsid w:val="008F3B09"/>
    <w:rsid w:val="008F3E72"/>
    <w:rsid w:val="008F6FC0"/>
    <w:rsid w:val="008F725E"/>
    <w:rsid w:val="0090115A"/>
    <w:rsid w:val="009023D7"/>
    <w:rsid w:val="00904B6E"/>
    <w:rsid w:val="009050ED"/>
    <w:rsid w:val="00905AE6"/>
    <w:rsid w:val="0091391F"/>
    <w:rsid w:val="00915779"/>
    <w:rsid w:val="009222FF"/>
    <w:rsid w:val="00922706"/>
    <w:rsid w:val="00923570"/>
    <w:rsid w:val="00923CF5"/>
    <w:rsid w:val="009243CE"/>
    <w:rsid w:val="009277D5"/>
    <w:rsid w:val="009339CE"/>
    <w:rsid w:val="00940833"/>
    <w:rsid w:val="00941B70"/>
    <w:rsid w:val="00943F56"/>
    <w:rsid w:val="009508CC"/>
    <w:rsid w:val="00952985"/>
    <w:rsid w:val="00954627"/>
    <w:rsid w:val="009562D5"/>
    <w:rsid w:val="009631A1"/>
    <w:rsid w:val="00964F94"/>
    <w:rsid w:val="00966234"/>
    <w:rsid w:val="0097175C"/>
    <w:rsid w:val="00971B75"/>
    <w:rsid w:val="00972FFF"/>
    <w:rsid w:val="00973AAF"/>
    <w:rsid w:val="009765C5"/>
    <w:rsid w:val="00976EDD"/>
    <w:rsid w:val="0097704A"/>
    <w:rsid w:val="009872C5"/>
    <w:rsid w:val="00987BB4"/>
    <w:rsid w:val="00994C58"/>
    <w:rsid w:val="009A0DB6"/>
    <w:rsid w:val="009A1572"/>
    <w:rsid w:val="009A4279"/>
    <w:rsid w:val="009A45C1"/>
    <w:rsid w:val="009A74AC"/>
    <w:rsid w:val="009B156A"/>
    <w:rsid w:val="009B2A6E"/>
    <w:rsid w:val="009B39E9"/>
    <w:rsid w:val="009B3BFD"/>
    <w:rsid w:val="009B77F7"/>
    <w:rsid w:val="009C32F2"/>
    <w:rsid w:val="009C498C"/>
    <w:rsid w:val="009C7259"/>
    <w:rsid w:val="009C7325"/>
    <w:rsid w:val="009D2B05"/>
    <w:rsid w:val="009D2B73"/>
    <w:rsid w:val="009D3331"/>
    <w:rsid w:val="009D3668"/>
    <w:rsid w:val="009D42C2"/>
    <w:rsid w:val="009D5CFB"/>
    <w:rsid w:val="009D6D6A"/>
    <w:rsid w:val="009D6F24"/>
    <w:rsid w:val="009E1A62"/>
    <w:rsid w:val="009E2A21"/>
    <w:rsid w:val="009E32F2"/>
    <w:rsid w:val="009E3328"/>
    <w:rsid w:val="009E37CE"/>
    <w:rsid w:val="009E3C90"/>
    <w:rsid w:val="009F0C8D"/>
    <w:rsid w:val="009F203A"/>
    <w:rsid w:val="009F2C79"/>
    <w:rsid w:val="009F5261"/>
    <w:rsid w:val="009F6369"/>
    <w:rsid w:val="009F79E4"/>
    <w:rsid w:val="00A0579A"/>
    <w:rsid w:val="00A07FCF"/>
    <w:rsid w:val="00A11DAA"/>
    <w:rsid w:val="00A12EF9"/>
    <w:rsid w:val="00A131E8"/>
    <w:rsid w:val="00A13231"/>
    <w:rsid w:val="00A13A69"/>
    <w:rsid w:val="00A1404C"/>
    <w:rsid w:val="00A14E72"/>
    <w:rsid w:val="00A167D3"/>
    <w:rsid w:val="00A16DC9"/>
    <w:rsid w:val="00A174D4"/>
    <w:rsid w:val="00A20C36"/>
    <w:rsid w:val="00A21AB0"/>
    <w:rsid w:val="00A23258"/>
    <w:rsid w:val="00A23C9A"/>
    <w:rsid w:val="00A24EE9"/>
    <w:rsid w:val="00A25FAE"/>
    <w:rsid w:val="00A27564"/>
    <w:rsid w:val="00A32288"/>
    <w:rsid w:val="00A32C3B"/>
    <w:rsid w:val="00A37A50"/>
    <w:rsid w:val="00A4006D"/>
    <w:rsid w:val="00A4101A"/>
    <w:rsid w:val="00A41A78"/>
    <w:rsid w:val="00A4371C"/>
    <w:rsid w:val="00A449E4"/>
    <w:rsid w:val="00A523CD"/>
    <w:rsid w:val="00A5344F"/>
    <w:rsid w:val="00A54F11"/>
    <w:rsid w:val="00A5521C"/>
    <w:rsid w:val="00A55FE4"/>
    <w:rsid w:val="00A56543"/>
    <w:rsid w:val="00A60FAC"/>
    <w:rsid w:val="00A63637"/>
    <w:rsid w:val="00A64946"/>
    <w:rsid w:val="00A64ABB"/>
    <w:rsid w:val="00A74616"/>
    <w:rsid w:val="00A77210"/>
    <w:rsid w:val="00A826F6"/>
    <w:rsid w:val="00A82BC5"/>
    <w:rsid w:val="00A84D80"/>
    <w:rsid w:val="00A861F9"/>
    <w:rsid w:val="00A86C37"/>
    <w:rsid w:val="00A87C52"/>
    <w:rsid w:val="00A90946"/>
    <w:rsid w:val="00A93B4F"/>
    <w:rsid w:val="00AA06D1"/>
    <w:rsid w:val="00AA1C20"/>
    <w:rsid w:val="00AA200C"/>
    <w:rsid w:val="00AA445D"/>
    <w:rsid w:val="00AB0FBF"/>
    <w:rsid w:val="00AB1281"/>
    <w:rsid w:val="00AB5DA3"/>
    <w:rsid w:val="00AB5F24"/>
    <w:rsid w:val="00AC0BCC"/>
    <w:rsid w:val="00AC0D93"/>
    <w:rsid w:val="00AC2932"/>
    <w:rsid w:val="00AC4388"/>
    <w:rsid w:val="00AC4797"/>
    <w:rsid w:val="00AC58EA"/>
    <w:rsid w:val="00AC7F18"/>
    <w:rsid w:val="00AD0A85"/>
    <w:rsid w:val="00AD0D66"/>
    <w:rsid w:val="00AD0FAE"/>
    <w:rsid w:val="00AD41E3"/>
    <w:rsid w:val="00AD5593"/>
    <w:rsid w:val="00AD56E1"/>
    <w:rsid w:val="00AE16E0"/>
    <w:rsid w:val="00AE2F4B"/>
    <w:rsid w:val="00AE4552"/>
    <w:rsid w:val="00AE4C31"/>
    <w:rsid w:val="00AE5A85"/>
    <w:rsid w:val="00AE656D"/>
    <w:rsid w:val="00AF1A57"/>
    <w:rsid w:val="00AF3CA4"/>
    <w:rsid w:val="00AF6651"/>
    <w:rsid w:val="00B036D5"/>
    <w:rsid w:val="00B0400A"/>
    <w:rsid w:val="00B04591"/>
    <w:rsid w:val="00B064BB"/>
    <w:rsid w:val="00B06507"/>
    <w:rsid w:val="00B07F71"/>
    <w:rsid w:val="00B11CC4"/>
    <w:rsid w:val="00B12950"/>
    <w:rsid w:val="00B14772"/>
    <w:rsid w:val="00B147E9"/>
    <w:rsid w:val="00B16867"/>
    <w:rsid w:val="00B17836"/>
    <w:rsid w:val="00B23338"/>
    <w:rsid w:val="00B241AA"/>
    <w:rsid w:val="00B27641"/>
    <w:rsid w:val="00B3244C"/>
    <w:rsid w:val="00B3454A"/>
    <w:rsid w:val="00B402D0"/>
    <w:rsid w:val="00B423E9"/>
    <w:rsid w:val="00B42FB3"/>
    <w:rsid w:val="00B51F20"/>
    <w:rsid w:val="00B52EF8"/>
    <w:rsid w:val="00B55539"/>
    <w:rsid w:val="00B55EA2"/>
    <w:rsid w:val="00B60C19"/>
    <w:rsid w:val="00B60D4A"/>
    <w:rsid w:val="00B6250C"/>
    <w:rsid w:val="00B62D4F"/>
    <w:rsid w:val="00B64B3B"/>
    <w:rsid w:val="00B654E0"/>
    <w:rsid w:val="00B70B02"/>
    <w:rsid w:val="00B71D4E"/>
    <w:rsid w:val="00B80BC5"/>
    <w:rsid w:val="00B8147C"/>
    <w:rsid w:val="00B85412"/>
    <w:rsid w:val="00B94A51"/>
    <w:rsid w:val="00B97CAF"/>
    <w:rsid w:val="00BA063C"/>
    <w:rsid w:val="00BA0AEF"/>
    <w:rsid w:val="00BA2662"/>
    <w:rsid w:val="00BA4616"/>
    <w:rsid w:val="00BA5844"/>
    <w:rsid w:val="00BB646F"/>
    <w:rsid w:val="00BC124F"/>
    <w:rsid w:val="00BC141D"/>
    <w:rsid w:val="00BC1C7B"/>
    <w:rsid w:val="00BC4347"/>
    <w:rsid w:val="00BD02D4"/>
    <w:rsid w:val="00BD309B"/>
    <w:rsid w:val="00BD3768"/>
    <w:rsid w:val="00BD3C6E"/>
    <w:rsid w:val="00BD5632"/>
    <w:rsid w:val="00BD6853"/>
    <w:rsid w:val="00BD6917"/>
    <w:rsid w:val="00BE1EF4"/>
    <w:rsid w:val="00BF0714"/>
    <w:rsid w:val="00BF281F"/>
    <w:rsid w:val="00BF4451"/>
    <w:rsid w:val="00BF481D"/>
    <w:rsid w:val="00BF4F67"/>
    <w:rsid w:val="00BF7F4C"/>
    <w:rsid w:val="00C0551B"/>
    <w:rsid w:val="00C065C7"/>
    <w:rsid w:val="00C07538"/>
    <w:rsid w:val="00C07F67"/>
    <w:rsid w:val="00C10301"/>
    <w:rsid w:val="00C15683"/>
    <w:rsid w:val="00C2444E"/>
    <w:rsid w:val="00C261F9"/>
    <w:rsid w:val="00C277A3"/>
    <w:rsid w:val="00C3420A"/>
    <w:rsid w:val="00C36120"/>
    <w:rsid w:val="00C37773"/>
    <w:rsid w:val="00C40117"/>
    <w:rsid w:val="00C40D02"/>
    <w:rsid w:val="00C41EE5"/>
    <w:rsid w:val="00C4297A"/>
    <w:rsid w:val="00C50526"/>
    <w:rsid w:val="00C51AF9"/>
    <w:rsid w:val="00C52056"/>
    <w:rsid w:val="00C5387E"/>
    <w:rsid w:val="00C56DA8"/>
    <w:rsid w:val="00C57E5B"/>
    <w:rsid w:val="00C61352"/>
    <w:rsid w:val="00C64FCA"/>
    <w:rsid w:val="00C7133B"/>
    <w:rsid w:val="00C72497"/>
    <w:rsid w:val="00C72B2F"/>
    <w:rsid w:val="00C72E4A"/>
    <w:rsid w:val="00C73142"/>
    <w:rsid w:val="00C74C00"/>
    <w:rsid w:val="00C75544"/>
    <w:rsid w:val="00C75612"/>
    <w:rsid w:val="00C75B97"/>
    <w:rsid w:val="00C75C36"/>
    <w:rsid w:val="00C820B4"/>
    <w:rsid w:val="00C82B0C"/>
    <w:rsid w:val="00C83879"/>
    <w:rsid w:val="00C84A2D"/>
    <w:rsid w:val="00C84D9D"/>
    <w:rsid w:val="00C852EB"/>
    <w:rsid w:val="00C90256"/>
    <w:rsid w:val="00C90750"/>
    <w:rsid w:val="00C90960"/>
    <w:rsid w:val="00C91326"/>
    <w:rsid w:val="00C92330"/>
    <w:rsid w:val="00C94F1C"/>
    <w:rsid w:val="00C97045"/>
    <w:rsid w:val="00CA06EF"/>
    <w:rsid w:val="00CA06F9"/>
    <w:rsid w:val="00CA148A"/>
    <w:rsid w:val="00CB70CE"/>
    <w:rsid w:val="00CC2B2F"/>
    <w:rsid w:val="00CC48BF"/>
    <w:rsid w:val="00CC6972"/>
    <w:rsid w:val="00CD2D3A"/>
    <w:rsid w:val="00CD2E04"/>
    <w:rsid w:val="00CD2F9E"/>
    <w:rsid w:val="00CD5406"/>
    <w:rsid w:val="00CE16CE"/>
    <w:rsid w:val="00CE27B9"/>
    <w:rsid w:val="00CE2A35"/>
    <w:rsid w:val="00CE312D"/>
    <w:rsid w:val="00CE3DD9"/>
    <w:rsid w:val="00CE752E"/>
    <w:rsid w:val="00CF0AD1"/>
    <w:rsid w:val="00CF7A3D"/>
    <w:rsid w:val="00CF7CAB"/>
    <w:rsid w:val="00CF7F9A"/>
    <w:rsid w:val="00D003C6"/>
    <w:rsid w:val="00D0262E"/>
    <w:rsid w:val="00D032C7"/>
    <w:rsid w:val="00D03379"/>
    <w:rsid w:val="00D066FA"/>
    <w:rsid w:val="00D107CE"/>
    <w:rsid w:val="00D13AC0"/>
    <w:rsid w:val="00D21276"/>
    <w:rsid w:val="00D22CD7"/>
    <w:rsid w:val="00D233A9"/>
    <w:rsid w:val="00D25165"/>
    <w:rsid w:val="00D25589"/>
    <w:rsid w:val="00D265E4"/>
    <w:rsid w:val="00D27E5C"/>
    <w:rsid w:val="00D306C7"/>
    <w:rsid w:val="00D3205A"/>
    <w:rsid w:val="00D3296F"/>
    <w:rsid w:val="00D329CC"/>
    <w:rsid w:val="00D358C2"/>
    <w:rsid w:val="00D374AC"/>
    <w:rsid w:val="00D37789"/>
    <w:rsid w:val="00D40665"/>
    <w:rsid w:val="00D42B23"/>
    <w:rsid w:val="00D44D4A"/>
    <w:rsid w:val="00D45AE9"/>
    <w:rsid w:val="00D4785C"/>
    <w:rsid w:val="00D5061A"/>
    <w:rsid w:val="00D518F7"/>
    <w:rsid w:val="00D52178"/>
    <w:rsid w:val="00D532BE"/>
    <w:rsid w:val="00D540FE"/>
    <w:rsid w:val="00D54DB3"/>
    <w:rsid w:val="00D576D2"/>
    <w:rsid w:val="00D577D5"/>
    <w:rsid w:val="00D60B42"/>
    <w:rsid w:val="00D60D40"/>
    <w:rsid w:val="00D61DFA"/>
    <w:rsid w:val="00D630C7"/>
    <w:rsid w:val="00D65929"/>
    <w:rsid w:val="00D660B6"/>
    <w:rsid w:val="00D66811"/>
    <w:rsid w:val="00D72E38"/>
    <w:rsid w:val="00D73998"/>
    <w:rsid w:val="00D74B8E"/>
    <w:rsid w:val="00D75449"/>
    <w:rsid w:val="00D75AFE"/>
    <w:rsid w:val="00D76A8A"/>
    <w:rsid w:val="00D80079"/>
    <w:rsid w:val="00D84E70"/>
    <w:rsid w:val="00D87319"/>
    <w:rsid w:val="00D87DE8"/>
    <w:rsid w:val="00D90228"/>
    <w:rsid w:val="00D90499"/>
    <w:rsid w:val="00D91E2A"/>
    <w:rsid w:val="00D925A4"/>
    <w:rsid w:val="00D92822"/>
    <w:rsid w:val="00D92862"/>
    <w:rsid w:val="00D9442E"/>
    <w:rsid w:val="00D94BC3"/>
    <w:rsid w:val="00D97771"/>
    <w:rsid w:val="00DA004C"/>
    <w:rsid w:val="00DA21E1"/>
    <w:rsid w:val="00DA221B"/>
    <w:rsid w:val="00DA3C79"/>
    <w:rsid w:val="00DA619A"/>
    <w:rsid w:val="00DA642C"/>
    <w:rsid w:val="00DB11CF"/>
    <w:rsid w:val="00DB1B82"/>
    <w:rsid w:val="00DB21E9"/>
    <w:rsid w:val="00DB3D63"/>
    <w:rsid w:val="00DB4400"/>
    <w:rsid w:val="00DB6A3E"/>
    <w:rsid w:val="00DB7062"/>
    <w:rsid w:val="00DB77D8"/>
    <w:rsid w:val="00DC4CBF"/>
    <w:rsid w:val="00DC54E2"/>
    <w:rsid w:val="00DC6977"/>
    <w:rsid w:val="00DD1745"/>
    <w:rsid w:val="00DD2937"/>
    <w:rsid w:val="00DD3404"/>
    <w:rsid w:val="00DD3EE2"/>
    <w:rsid w:val="00DD3EEC"/>
    <w:rsid w:val="00DD5C38"/>
    <w:rsid w:val="00DE1B39"/>
    <w:rsid w:val="00DE2838"/>
    <w:rsid w:val="00DE4945"/>
    <w:rsid w:val="00DE59FC"/>
    <w:rsid w:val="00DE6321"/>
    <w:rsid w:val="00DE6B54"/>
    <w:rsid w:val="00DF0B55"/>
    <w:rsid w:val="00DF3161"/>
    <w:rsid w:val="00DF3953"/>
    <w:rsid w:val="00DF3EB2"/>
    <w:rsid w:val="00DF61D7"/>
    <w:rsid w:val="00DF6216"/>
    <w:rsid w:val="00E00F02"/>
    <w:rsid w:val="00E02DFC"/>
    <w:rsid w:val="00E03C72"/>
    <w:rsid w:val="00E06BBD"/>
    <w:rsid w:val="00E07F5F"/>
    <w:rsid w:val="00E109B0"/>
    <w:rsid w:val="00E10ABD"/>
    <w:rsid w:val="00E1198A"/>
    <w:rsid w:val="00E11E96"/>
    <w:rsid w:val="00E124D8"/>
    <w:rsid w:val="00E200AA"/>
    <w:rsid w:val="00E23269"/>
    <w:rsid w:val="00E24A45"/>
    <w:rsid w:val="00E303BD"/>
    <w:rsid w:val="00E32280"/>
    <w:rsid w:val="00E328AC"/>
    <w:rsid w:val="00E339B2"/>
    <w:rsid w:val="00E34146"/>
    <w:rsid w:val="00E37FA9"/>
    <w:rsid w:val="00E42755"/>
    <w:rsid w:val="00E42BAD"/>
    <w:rsid w:val="00E4357B"/>
    <w:rsid w:val="00E44FCD"/>
    <w:rsid w:val="00E461F2"/>
    <w:rsid w:val="00E5423B"/>
    <w:rsid w:val="00E5619B"/>
    <w:rsid w:val="00E6055E"/>
    <w:rsid w:val="00E62DFA"/>
    <w:rsid w:val="00E63639"/>
    <w:rsid w:val="00E64CB9"/>
    <w:rsid w:val="00E657F5"/>
    <w:rsid w:val="00E6718F"/>
    <w:rsid w:val="00E70F33"/>
    <w:rsid w:val="00E73C2F"/>
    <w:rsid w:val="00E817EA"/>
    <w:rsid w:val="00E81BA8"/>
    <w:rsid w:val="00E913F0"/>
    <w:rsid w:val="00E91C5C"/>
    <w:rsid w:val="00E92D3F"/>
    <w:rsid w:val="00E973B0"/>
    <w:rsid w:val="00E974A2"/>
    <w:rsid w:val="00EA11B0"/>
    <w:rsid w:val="00EA2CEF"/>
    <w:rsid w:val="00EA713A"/>
    <w:rsid w:val="00EB39FA"/>
    <w:rsid w:val="00EC05E9"/>
    <w:rsid w:val="00EC1970"/>
    <w:rsid w:val="00EC2DD7"/>
    <w:rsid w:val="00EC4D49"/>
    <w:rsid w:val="00EC534C"/>
    <w:rsid w:val="00EC5736"/>
    <w:rsid w:val="00ED0A36"/>
    <w:rsid w:val="00ED0ED2"/>
    <w:rsid w:val="00ED2459"/>
    <w:rsid w:val="00ED247C"/>
    <w:rsid w:val="00ED6096"/>
    <w:rsid w:val="00ED6C4C"/>
    <w:rsid w:val="00EE05F4"/>
    <w:rsid w:val="00EE08E6"/>
    <w:rsid w:val="00EE11F1"/>
    <w:rsid w:val="00EE1A4E"/>
    <w:rsid w:val="00EE3064"/>
    <w:rsid w:val="00EE364C"/>
    <w:rsid w:val="00EE37F4"/>
    <w:rsid w:val="00EE39F5"/>
    <w:rsid w:val="00EE4207"/>
    <w:rsid w:val="00EE4B74"/>
    <w:rsid w:val="00EE6AA4"/>
    <w:rsid w:val="00EE7044"/>
    <w:rsid w:val="00EF0255"/>
    <w:rsid w:val="00EF1087"/>
    <w:rsid w:val="00EF1431"/>
    <w:rsid w:val="00EF1BA0"/>
    <w:rsid w:val="00EF5DF0"/>
    <w:rsid w:val="00EF63F8"/>
    <w:rsid w:val="00F021A5"/>
    <w:rsid w:val="00F03269"/>
    <w:rsid w:val="00F0581C"/>
    <w:rsid w:val="00F06D52"/>
    <w:rsid w:val="00F070F8"/>
    <w:rsid w:val="00F079D1"/>
    <w:rsid w:val="00F07FBA"/>
    <w:rsid w:val="00F10254"/>
    <w:rsid w:val="00F12691"/>
    <w:rsid w:val="00F14DA5"/>
    <w:rsid w:val="00F15204"/>
    <w:rsid w:val="00F16FC4"/>
    <w:rsid w:val="00F2009D"/>
    <w:rsid w:val="00F21A30"/>
    <w:rsid w:val="00F24D1A"/>
    <w:rsid w:val="00F25C5C"/>
    <w:rsid w:val="00F262F3"/>
    <w:rsid w:val="00F26500"/>
    <w:rsid w:val="00F27A1C"/>
    <w:rsid w:val="00F308B2"/>
    <w:rsid w:val="00F31C68"/>
    <w:rsid w:val="00F330B4"/>
    <w:rsid w:val="00F3332B"/>
    <w:rsid w:val="00F34EAB"/>
    <w:rsid w:val="00F35A36"/>
    <w:rsid w:val="00F37DEF"/>
    <w:rsid w:val="00F40C8F"/>
    <w:rsid w:val="00F41875"/>
    <w:rsid w:val="00F418D1"/>
    <w:rsid w:val="00F422FF"/>
    <w:rsid w:val="00F4772B"/>
    <w:rsid w:val="00F477B4"/>
    <w:rsid w:val="00F51DA7"/>
    <w:rsid w:val="00F52DF8"/>
    <w:rsid w:val="00F549FF"/>
    <w:rsid w:val="00F56F41"/>
    <w:rsid w:val="00F6051F"/>
    <w:rsid w:val="00F606F4"/>
    <w:rsid w:val="00F630AF"/>
    <w:rsid w:val="00F65404"/>
    <w:rsid w:val="00F67FC1"/>
    <w:rsid w:val="00F71B29"/>
    <w:rsid w:val="00F76938"/>
    <w:rsid w:val="00F824A7"/>
    <w:rsid w:val="00F82EAF"/>
    <w:rsid w:val="00F83B6C"/>
    <w:rsid w:val="00F920CA"/>
    <w:rsid w:val="00F938FE"/>
    <w:rsid w:val="00F94714"/>
    <w:rsid w:val="00F94EE3"/>
    <w:rsid w:val="00F95BCE"/>
    <w:rsid w:val="00F960DD"/>
    <w:rsid w:val="00FA05D8"/>
    <w:rsid w:val="00FA05E0"/>
    <w:rsid w:val="00FA397B"/>
    <w:rsid w:val="00FA3EBF"/>
    <w:rsid w:val="00FA437E"/>
    <w:rsid w:val="00FA5515"/>
    <w:rsid w:val="00FA75ED"/>
    <w:rsid w:val="00FA7D60"/>
    <w:rsid w:val="00FB0604"/>
    <w:rsid w:val="00FB0F08"/>
    <w:rsid w:val="00FB2C53"/>
    <w:rsid w:val="00FB4A2A"/>
    <w:rsid w:val="00FB5628"/>
    <w:rsid w:val="00FB5B06"/>
    <w:rsid w:val="00FB7EF1"/>
    <w:rsid w:val="00FC3E62"/>
    <w:rsid w:val="00FC7638"/>
    <w:rsid w:val="00FD1842"/>
    <w:rsid w:val="00FD1931"/>
    <w:rsid w:val="00FD1948"/>
    <w:rsid w:val="00FD328C"/>
    <w:rsid w:val="00FD7994"/>
    <w:rsid w:val="00FE04B3"/>
    <w:rsid w:val="00FE16AF"/>
    <w:rsid w:val="00FE1AE3"/>
    <w:rsid w:val="00FE3C87"/>
    <w:rsid w:val="00FE4CC0"/>
    <w:rsid w:val="00FE5286"/>
    <w:rsid w:val="00FE5A01"/>
    <w:rsid w:val="00FE60C0"/>
    <w:rsid w:val="00FF0787"/>
    <w:rsid w:val="00FF24A1"/>
    <w:rsid w:val="00FF3A5A"/>
    <w:rsid w:val="00FF4C5B"/>
    <w:rsid w:val="00FF5055"/>
    <w:rsid w:val="00FF6191"/>
    <w:rsid w:val="00FF7479"/>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6989C"/>
  <w15:docId w15:val="{32F29306-A941-46C5-849E-24E60F8E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before="100" w:line="288"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AD5"/>
    <w:rPr>
      <w:rFonts w:ascii="Arial" w:hAnsi="Arial" w:cs="Times New Roman"/>
      <w:sz w:val="20"/>
      <w:szCs w:val="20"/>
      <w:lang w:eastAsia="en-AU"/>
    </w:rPr>
  </w:style>
  <w:style w:type="paragraph" w:styleId="Heading2">
    <w:name w:val="heading 2"/>
    <w:basedOn w:val="Normal"/>
    <w:next w:val="Normal"/>
    <w:link w:val="Heading2Char"/>
    <w:uiPriority w:val="9"/>
    <w:unhideWhenUsed/>
    <w:qFormat/>
    <w:rsid w:val="004E5E5B"/>
    <w:pPr>
      <w:keepNext/>
      <w:keepLines/>
      <w:spacing w:before="200" w:line="276" w:lineRule="auto"/>
      <w:outlineLvl w:val="1"/>
    </w:pPr>
    <w:rPr>
      <w:rFonts w:asciiTheme="majorHAnsi" w:eastAsiaTheme="majorEastAsia" w:hAnsiTheme="majorHAnsi" w:cstheme="majorBidi"/>
      <w:b/>
      <w:bCs/>
      <w:color w:val="4472C4" w:themeColor="accent1"/>
      <w:sz w:val="24"/>
      <w:szCs w:val="26"/>
      <w:lang w:val="en-US" w:eastAsia="en-US"/>
    </w:rPr>
  </w:style>
  <w:style w:type="paragraph" w:styleId="Heading3">
    <w:name w:val="heading 3"/>
    <w:basedOn w:val="Normal"/>
    <w:next w:val="Normal"/>
    <w:link w:val="Heading3Char"/>
    <w:uiPriority w:val="9"/>
    <w:semiHidden/>
    <w:qFormat/>
    <w:rsid w:val="007F003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qFormat/>
    <w:rsid w:val="00117E4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ensHeading1">
    <w:name w:val="Allens Heading 1"/>
    <w:basedOn w:val="Normal"/>
    <w:next w:val="AllensHeading2"/>
    <w:qFormat/>
    <w:rsid w:val="0019308C"/>
    <w:pPr>
      <w:keepNext/>
      <w:numPr>
        <w:numId w:val="1"/>
      </w:numPr>
      <w:spacing w:before="200"/>
      <w:outlineLvl w:val="0"/>
    </w:pPr>
    <w:rPr>
      <w:b/>
      <w:sz w:val="22"/>
    </w:rPr>
  </w:style>
  <w:style w:type="paragraph" w:customStyle="1" w:styleId="AllensHeading2">
    <w:name w:val="Allens Heading 2"/>
    <w:basedOn w:val="Normal"/>
    <w:next w:val="NormalIndent"/>
    <w:qFormat/>
    <w:rsid w:val="0019308C"/>
    <w:pPr>
      <w:keepNext/>
      <w:numPr>
        <w:ilvl w:val="1"/>
        <w:numId w:val="1"/>
      </w:numPr>
      <w:tabs>
        <w:tab w:val="clear" w:pos="709"/>
        <w:tab w:val="num" w:pos="360"/>
      </w:tabs>
      <w:spacing w:before="160"/>
      <w:ind w:left="0" w:firstLine="0"/>
      <w:outlineLvl w:val="1"/>
    </w:pPr>
    <w:rPr>
      <w:b/>
      <w:sz w:val="21"/>
    </w:rPr>
  </w:style>
  <w:style w:type="paragraph" w:styleId="NormalIndent">
    <w:name w:val="Normal Indent"/>
    <w:basedOn w:val="Normal"/>
    <w:rsid w:val="0019308C"/>
    <w:pPr>
      <w:ind w:left="709"/>
    </w:pPr>
    <w:rPr>
      <w:lang w:eastAsia="en-US"/>
    </w:rPr>
  </w:style>
  <w:style w:type="paragraph" w:customStyle="1" w:styleId="AllensHeading3">
    <w:name w:val="Allens Heading 3"/>
    <w:basedOn w:val="Normal"/>
    <w:qFormat/>
    <w:rsid w:val="0019308C"/>
    <w:pPr>
      <w:numPr>
        <w:ilvl w:val="2"/>
        <w:numId w:val="1"/>
      </w:numPr>
    </w:pPr>
  </w:style>
  <w:style w:type="paragraph" w:customStyle="1" w:styleId="AllensHeading4">
    <w:name w:val="Allens Heading 4"/>
    <w:basedOn w:val="Normal"/>
    <w:qFormat/>
    <w:rsid w:val="0019308C"/>
    <w:pPr>
      <w:numPr>
        <w:ilvl w:val="3"/>
        <w:numId w:val="1"/>
      </w:numPr>
    </w:pPr>
  </w:style>
  <w:style w:type="paragraph" w:customStyle="1" w:styleId="AllensHeading5">
    <w:name w:val="Allens Heading 5"/>
    <w:basedOn w:val="Normal"/>
    <w:qFormat/>
    <w:rsid w:val="0019308C"/>
    <w:pPr>
      <w:numPr>
        <w:ilvl w:val="4"/>
        <w:numId w:val="1"/>
      </w:numPr>
      <w:tabs>
        <w:tab w:val="clear" w:pos="2835"/>
        <w:tab w:val="num" w:pos="709"/>
      </w:tabs>
    </w:pPr>
  </w:style>
  <w:style w:type="paragraph" w:customStyle="1" w:styleId="AllensHeading6">
    <w:name w:val="Allens Heading 6"/>
    <w:basedOn w:val="Normal"/>
    <w:qFormat/>
    <w:rsid w:val="0019308C"/>
    <w:pPr>
      <w:numPr>
        <w:ilvl w:val="5"/>
        <w:numId w:val="1"/>
      </w:numPr>
    </w:pPr>
  </w:style>
  <w:style w:type="character" w:customStyle="1" w:styleId="AuthorNote">
    <w:name w:val="Author Note"/>
    <w:uiPriority w:val="1"/>
    <w:qFormat/>
    <w:rsid w:val="0019308C"/>
    <w:rPr>
      <w:rFonts w:ascii="Arial" w:hAnsi="Arial"/>
      <w:b/>
      <w:vanish/>
      <w:color w:val="0074BF"/>
      <w:sz w:val="20"/>
    </w:rPr>
  </w:style>
  <w:style w:type="paragraph" w:styleId="BodyText">
    <w:name w:val="Body Text"/>
    <w:basedOn w:val="Normal"/>
    <w:link w:val="BodyTextChar"/>
    <w:qFormat/>
    <w:rsid w:val="0019308C"/>
    <w:pPr>
      <w:spacing w:before="0" w:line="240" w:lineRule="auto"/>
    </w:pPr>
  </w:style>
  <w:style w:type="character" w:customStyle="1" w:styleId="BodyTextChar">
    <w:name w:val="Body Text Char"/>
    <w:basedOn w:val="DefaultParagraphFont"/>
    <w:link w:val="BodyText"/>
    <w:rsid w:val="0019308C"/>
    <w:rPr>
      <w:rFonts w:ascii="Arial" w:hAnsi="Arial" w:cs="Times New Roman"/>
      <w:sz w:val="20"/>
      <w:szCs w:val="20"/>
      <w:lang w:eastAsia="en-AU"/>
    </w:rPr>
  </w:style>
  <w:style w:type="paragraph" w:styleId="BodyTextIndent">
    <w:name w:val="Body Text Indent"/>
    <w:basedOn w:val="BodyText"/>
    <w:link w:val="BodyTextIndentChar"/>
    <w:qFormat/>
    <w:rsid w:val="0019308C"/>
    <w:pPr>
      <w:ind w:left="709"/>
    </w:pPr>
  </w:style>
  <w:style w:type="character" w:customStyle="1" w:styleId="BodyTextIndentChar">
    <w:name w:val="Body Text Indent Char"/>
    <w:basedOn w:val="DefaultParagraphFont"/>
    <w:link w:val="BodyTextIndent"/>
    <w:rsid w:val="0019308C"/>
    <w:rPr>
      <w:rFonts w:ascii="Arial" w:hAnsi="Arial" w:cs="Times New Roman"/>
      <w:sz w:val="20"/>
      <w:szCs w:val="20"/>
      <w:lang w:eastAsia="en-AU"/>
    </w:rPr>
  </w:style>
  <w:style w:type="paragraph" w:customStyle="1" w:styleId="Bullet1">
    <w:name w:val="Bullet 1"/>
    <w:basedOn w:val="Normal"/>
    <w:qFormat/>
    <w:rsid w:val="0019308C"/>
    <w:pPr>
      <w:numPr>
        <w:numId w:val="2"/>
      </w:numPr>
    </w:pPr>
  </w:style>
  <w:style w:type="paragraph" w:customStyle="1" w:styleId="Bullet2">
    <w:name w:val="Bullet 2"/>
    <w:basedOn w:val="Normal"/>
    <w:qFormat/>
    <w:rsid w:val="002A5AD5"/>
    <w:pPr>
      <w:numPr>
        <w:ilvl w:val="1"/>
        <w:numId w:val="2"/>
      </w:numPr>
    </w:pPr>
    <w:rPr>
      <w:lang w:eastAsia="en-US"/>
    </w:rPr>
  </w:style>
  <w:style w:type="paragraph" w:customStyle="1" w:styleId="Bullet3">
    <w:name w:val="Bullet 3"/>
    <w:basedOn w:val="Normal"/>
    <w:qFormat/>
    <w:rsid w:val="002A5AD5"/>
    <w:pPr>
      <w:numPr>
        <w:ilvl w:val="2"/>
        <w:numId w:val="2"/>
      </w:numPr>
    </w:pPr>
    <w:rPr>
      <w:lang w:eastAsia="en-US"/>
    </w:rPr>
  </w:style>
  <w:style w:type="paragraph" w:customStyle="1" w:styleId="ContentsHeading">
    <w:name w:val="Contents Heading"/>
    <w:basedOn w:val="Normal"/>
    <w:next w:val="Normal"/>
    <w:qFormat/>
    <w:rsid w:val="000E0D14"/>
    <w:pPr>
      <w:spacing w:before="0"/>
    </w:pPr>
    <w:rPr>
      <w:b/>
      <w:sz w:val="22"/>
    </w:rPr>
  </w:style>
  <w:style w:type="paragraph" w:customStyle="1" w:styleId="Definitions">
    <w:name w:val="Definitions"/>
    <w:basedOn w:val="Normal"/>
    <w:rsid w:val="00BA4616"/>
    <w:pPr>
      <w:numPr>
        <w:numId w:val="3"/>
      </w:numPr>
    </w:pPr>
    <w:rPr>
      <w:lang w:eastAsia="en-US"/>
    </w:rPr>
  </w:style>
  <w:style w:type="paragraph" w:customStyle="1" w:styleId="Definitionsa">
    <w:name w:val="Definitions (a)"/>
    <w:basedOn w:val="Normal"/>
    <w:qFormat/>
    <w:rsid w:val="0019308C"/>
    <w:pPr>
      <w:numPr>
        <w:ilvl w:val="1"/>
        <w:numId w:val="3"/>
      </w:numPr>
    </w:pPr>
  </w:style>
  <w:style w:type="paragraph" w:customStyle="1" w:styleId="Definitionsi">
    <w:name w:val="Definitions (i)"/>
    <w:basedOn w:val="Normal"/>
    <w:qFormat/>
    <w:rsid w:val="0019308C"/>
    <w:pPr>
      <w:numPr>
        <w:ilvl w:val="2"/>
        <w:numId w:val="3"/>
      </w:numPr>
    </w:pPr>
  </w:style>
  <w:style w:type="paragraph" w:styleId="Footer">
    <w:name w:val="footer"/>
    <w:basedOn w:val="Normal"/>
    <w:link w:val="FooterChar"/>
    <w:uiPriority w:val="99"/>
    <w:qFormat/>
    <w:rsid w:val="0019308C"/>
    <w:pPr>
      <w:spacing w:before="40" w:line="240" w:lineRule="auto"/>
    </w:pPr>
    <w:rPr>
      <w:noProof/>
      <w:sz w:val="16"/>
    </w:rPr>
  </w:style>
  <w:style w:type="character" w:customStyle="1" w:styleId="FooterChar">
    <w:name w:val="Footer Char"/>
    <w:basedOn w:val="DefaultParagraphFont"/>
    <w:link w:val="Footer"/>
    <w:uiPriority w:val="99"/>
    <w:rsid w:val="0019308C"/>
    <w:rPr>
      <w:rFonts w:ascii="Arial" w:hAnsi="Arial" w:cs="Times New Roman"/>
      <w:noProof/>
      <w:sz w:val="16"/>
      <w:szCs w:val="20"/>
      <w:lang w:eastAsia="en-AU"/>
    </w:rPr>
  </w:style>
  <w:style w:type="paragraph" w:customStyle="1" w:styleId="GeneralHeading1">
    <w:name w:val="General Heading 1"/>
    <w:basedOn w:val="Normal"/>
    <w:next w:val="Normal"/>
    <w:qFormat/>
    <w:rsid w:val="0019308C"/>
    <w:pPr>
      <w:keepNext/>
      <w:spacing w:before="200"/>
    </w:pPr>
    <w:rPr>
      <w:b/>
      <w:sz w:val="22"/>
    </w:rPr>
  </w:style>
  <w:style w:type="paragraph" w:customStyle="1" w:styleId="GeneralHeading2">
    <w:name w:val="General Heading 2"/>
    <w:basedOn w:val="Normal"/>
    <w:next w:val="Normal"/>
    <w:qFormat/>
    <w:rsid w:val="0019308C"/>
    <w:pPr>
      <w:keepNext/>
      <w:spacing w:before="160"/>
    </w:pPr>
    <w:rPr>
      <w:b/>
      <w:sz w:val="21"/>
    </w:rPr>
  </w:style>
  <w:style w:type="paragraph" w:customStyle="1" w:styleId="GNBullet">
    <w:name w:val="GN Bullet"/>
    <w:basedOn w:val="Normal"/>
    <w:uiPriority w:val="19"/>
    <w:qFormat/>
    <w:rsid w:val="0019308C"/>
    <w:pPr>
      <w:numPr>
        <w:numId w:val="5"/>
      </w:numPr>
      <w:spacing w:line="240" w:lineRule="auto"/>
    </w:pPr>
    <w:rPr>
      <w:vanish/>
      <w:color w:val="000080"/>
    </w:rPr>
  </w:style>
  <w:style w:type="paragraph" w:customStyle="1" w:styleId="GNHeading">
    <w:name w:val="GN Heading"/>
    <w:basedOn w:val="Normal"/>
    <w:next w:val="GNNormalIndent"/>
    <w:uiPriority w:val="19"/>
    <w:qFormat/>
    <w:rsid w:val="004D75F3"/>
    <w:pPr>
      <w:keepNext/>
      <w:numPr>
        <w:numId w:val="6"/>
      </w:numPr>
      <w:tabs>
        <w:tab w:val="left" w:pos="709"/>
      </w:tabs>
      <w:spacing w:before="200" w:line="240" w:lineRule="auto"/>
    </w:pPr>
    <w:rPr>
      <w:b/>
      <w:vanish/>
      <w:color w:val="000080"/>
    </w:rPr>
  </w:style>
  <w:style w:type="paragraph" w:customStyle="1" w:styleId="GNLevel1">
    <w:name w:val="GN Level 1"/>
    <w:basedOn w:val="Normal"/>
    <w:uiPriority w:val="19"/>
    <w:qFormat/>
    <w:rsid w:val="004D75F3"/>
    <w:pPr>
      <w:numPr>
        <w:ilvl w:val="1"/>
        <w:numId w:val="6"/>
      </w:numPr>
      <w:tabs>
        <w:tab w:val="left" w:pos="709"/>
      </w:tabs>
      <w:spacing w:line="240" w:lineRule="auto"/>
      <w:outlineLvl w:val="0"/>
    </w:pPr>
    <w:rPr>
      <w:vanish/>
      <w:color w:val="000080"/>
    </w:rPr>
  </w:style>
  <w:style w:type="paragraph" w:customStyle="1" w:styleId="GNLevel2">
    <w:name w:val="GN Level 2"/>
    <w:basedOn w:val="Normal"/>
    <w:uiPriority w:val="19"/>
    <w:qFormat/>
    <w:rsid w:val="004D75F3"/>
    <w:pPr>
      <w:numPr>
        <w:ilvl w:val="2"/>
        <w:numId w:val="6"/>
      </w:numPr>
      <w:spacing w:line="240" w:lineRule="auto"/>
      <w:outlineLvl w:val="1"/>
    </w:pPr>
    <w:rPr>
      <w:vanish/>
      <w:color w:val="000080"/>
    </w:rPr>
  </w:style>
  <w:style w:type="paragraph" w:customStyle="1" w:styleId="GNLevel3">
    <w:name w:val="GN Level 3"/>
    <w:basedOn w:val="Normal"/>
    <w:uiPriority w:val="19"/>
    <w:qFormat/>
    <w:rsid w:val="004D75F3"/>
    <w:pPr>
      <w:numPr>
        <w:ilvl w:val="3"/>
        <w:numId w:val="6"/>
      </w:numPr>
      <w:tabs>
        <w:tab w:val="left" w:pos="2126"/>
      </w:tabs>
      <w:spacing w:line="240" w:lineRule="auto"/>
      <w:outlineLvl w:val="2"/>
    </w:pPr>
    <w:rPr>
      <w:vanish/>
      <w:color w:val="000080"/>
    </w:rPr>
  </w:style>
  <w:style w:type="paragraph" w:customStyle="1" w:styleId="GNLevel4">
    <w:name w:val="GN Level 4"/>
    <w:basedOn w:val="Normal"/>
    <w:uiPriority w:val="19"/>
    <w:qFormat/>
    <w:rsid w:val="004D75F3"/>
    <w:pPr>
      <w:numPr>
        <w:ilvl w:val="4"/>
        <w:numId w:val="6"/>
      </w:numPr>
      <w:tabs>
        <w:tab w:val="left" w:pos="2835"/>
      </w:tabs>
      <w:spacing w:line="240" w:lineRule="auto"/>
      <w:outlineLvl w:val="3"/>
    </w:pPr>
    <w:rPr>
      <w:vanish/>
      <w:color w:val="000080"/>
    </w:rPr>
  </w:style>
  <w:style w:type="paragraph" w:customStyle="1" w:styleId="GNNormal">
    <w:name w:val="GN Normal"/>
    <w:basedOn w:val="Normal"/>
    <w:uiPriority w:val="19"/>
    <w:qFormat/>
    <w:rsid w:val="0019308C"/>
    <w:pPr>
      <w:spacing w:line="240" w:lineRule="auto"/>
    </w:pPr>
    <w:rPr>
      <w:vanish/>
      <w:color w:val="000080"/>
    </w:rPr>
  </w:style>
  <w:style w:type="paragraph" w:customStyle="1" w:styleId="GNNormalIndent">
    <w:name w:val="GN Normal Indent"/>
    <w:basedOn w:val="GNNormal"/>
    <w:uiPriority w:val="19"/>
    <w:qFormat/>
    <w:rsid w:val="0019308C"/>
    <w:pPr>
      <w:ind w:left="709"/>
    </w:pPr>
  </w:style>
  <w:style w:type="paragraph" w:customStyle="1" w:styleId="HeaderTitle">
    <w:name w:val="Header Title"/>
    <w:basedOn w:val="Normal"/>
    <w:qFormat/>
    <w:rsid w:val="000E0D14"/>
    <w:pPr>
      <w:spacing w:before="60" w:line="240" w:lineRule="auto"/>
    </w:pPr>
    <w:rPr>
      <w:noProof/>
    </w:rPr>
  </w:style>
  <w:style w:type="character" w:styleId="Hyperlink">
    <w:name w:val="Hyperlink"/>
    <w:rsid w:val="0019308C"/>
    <w:rPr>
      <w:color w:val="0000FF"/>
      <w:u w:val="single"/>
    </w:rPr>
  </w:style>
  <w:style w:type="paragraph" w:customStyle="1" w:styleId="level1">
    <w:name w:val="level1"/>
    <w:basedOn w:val="Normal"/>
    <w:qFormat/>
    <w:rsid w:val="0019308C"/>
    <w:pPr>
      <w:numPr>
        <w:numId w:val="11"/>
      </w:numPr>
    </w:pPr>
  </w:style>
  <w:style w:type="paragraph" w:customStyle="1" w:styleId="level2">
    <w:name w:val="level2"/>
    <w:basedOn w:val="Normal"/>
    <w:qFormat/>
    <w:rsid w:val="0019308C"/>
    <w:pPr>
      <w:numPr>
        <w:ilvl w:val="1"/>
        <w:numId w:val="11"/>
      </w:numPr>
    </w:pPr>
  </w:style>
  <w:style w:type="paragraph" w:customStyle="1" w:styleId="level3">
    <w:name w:val="level3"/>
    <w:basedOn w:val="Normal"/>
    <w:qFormat/>
    <w:rsid w:val="0019308C"/>
    <w:pPr>
      <w:numPr>
        <w:ilvl w:val="2"/>
        <w:numId w:val="11"/>
      </w:numPr>
    </w:pPr>
  </w:style>
  <w:style w:type="paragraph" w:customStyle="1" w:styleId="level4">
    <w:name w:val="level4"/>
    <w:basedOn w:val="Normal"/>
    <w:qFormat/>
    <w:rsid w:val="0019308C"/>
    <w:pPr>
      <w:numPr>
        <w:ilvl w:val="3"/>
        <w:numId w:val="11"/>
      </w:numPr>
    </w:pPr>
  </w:style>
  <w:style w:type="paragraph" w:customStyle="1" w:styleId="level5">
    <w:name w:val="level5"/>
    <w:basedOn w:val="Normal"/>
    <w:qFormat/>
    <w:rsid w:val="0019308C"/>
    <w:pPr>
      <w:numPr>
        <w:ilvl w:val="4"/>
        <w:numId w:val="11"/>
      </w:numPr>
    </w:pPr>
  </w:style>
  <w:style w:type="paragraph" w:customStyle="1" w:styleId="level6">
    <w:name w:val="level6"/>
    <w:basedOn w:val="Normal"/>
    <w:qFormat/>
    <w:rsid w:val="0019308C"/>
    <w:pPr>
      <w:numPr>
        <w:ilvl w:val="5"/>
        <w:numId w:val="11"/>
      </w:numPr>
    </w:pPr>
  </w:style>
  <w:style w:type="paragraph" w:customStyle="1" w:styleId="Schedule">
    <w:name w:val="Schedule"/>
    <w:basedOn w:val="Normal"/>
    <w:next w:val="ScheduleHeading"/>
    <w:qFormat/>
    <w:rsid w:val="004D75F3"/>
    <w:pPr>
      <w:keepNext/>
      <w:numPr>
        <w:numId w:val="8"/>
      </w:numPr>
      <w:spacing w:before="200"/>
      <w:outlineLvl w:val="0"/>
    </w:pPr>
    <w:rPr>
      <w:b/>
      <w:sz w:val="22"/>
    </w:rPr>
  </w:style>
  <w:style w:type="paragraph" w:customStyle="1" w:styleId="Schedule1">
    <w:name w:val="Schedule 1"/>
    <w:basedOn w:val="Normal"/>
    <w:next w:val="Schedule2"/>
    <w:qFormat/>
    <w:rsid w:val="0019308C"/>
    <w:pPr>
      <w:keepNext/>
      <w:numPr>
        <w:ilvl w:val="2"/>
        <w:numId w:val="8"/>
      </w:numPr>
      <w:spacing w:before="200"/>
    </w:pPr>
    <w:rPr>
      <w:b/>
      <w:sz w:val="22"/>
    </w:rPr>
  </w:style>
  <w:style w:type="paragraph" w:customStyle="1" w:styleId="Schedule2">
    <w:name w:val="Schedule 2"/>
    <w:basedOn w:val="Normal"/>
    <w:next w:val="NormalIndent"/>
    <w:qFormat/>
    <w:rsid w:val="0019308C"/>
    <w:pPr>
      <w:keepNext/>
      <w:numPr>
        <w:ilvl w:val="3"/>
        <w:numId w:val="8"/>
      </w:numPr>
      <w:spacing w:before="160"/>
    </w:pPr>
    <w:rPr>
      <w:b/>
      <w:sz w:val="21"/>
    </w:rPr>
  </w:style>
  <w:style w:type="paragraph" w:customStyle="1" w:styleId="Schedule3">
    <w:name w:val="Schedule 3"/>
    <w:basedOn w:val="Normal"/>
    <w:qFormat/>
    <w:rsid w:val="0019308C"/>
    <w:pPr>
      <w:numPr>
        <w:ilvl w:val="4"/>
        <w:numId w:val="8"/>
      </w:numPr>
    </w:pPr>
  </w:style>
  <w:style w:type="paragraph" w:customStyle="1" w:styleId="Schedule4">
    <w:name w:val="Schedule 4"/>
    <w:basedOn w:val="Normal"/>
    <w:qFormat/>
    <w:rsid w:val="0019308C"/>
    <w:pPr>
      <w:numPr>
        <w:ilvl w:val="5"/>
        <w:numId w:val="8"/>
      </w:numPr>
    </w:pPr>
  </w:style>
  <w:style w:type="paragraph" w:customStyle="1" w:styleId="Schedule5">
    <w:name w:val="Schedule 5"/>
    <w:basedOn w:val="Normal"/>
    <w:qFormat/>
    <w:rsid w:val="0019308C"/>
    <w:pPr>
      <w:numPr>
        <w:ilvl w:val="6"/>
        <w:numId w:val="8"/>
      </w:numPr>
    </w:pPr>
  </w:style>
  <w:style w:type="paragraph" w:customStyle="1" w:styleId="Schedule6">
    <w:name w:val="Schedule 6"/>
    <w:basedOn w:val="Normal"/>
    <w:qFormat/>
    <w:rsid w:val="0019308C"/>
    <w:pPr>
      <w:numPr>
        <w:ilvl w:val="7"/>
        <w:numId w:val="8"/>
      </w:numPr>
    </w:pPr>
  </w:style>
  <w:style w:type="paragraph" w:customStyle="1" w:styleId="ScheduleHeading">
    <w:name w:val="Schedule Heading"/>
    <w:basedOn w:val="Normal"/>
    <w:next w:val="Schedule1"/>
    <w:qFormat/>
    <w:rsid w:val="00DB4400"/>
    <w:pPr>
      <w:keepNext/>
      <w:numPr>
        <w:ilvl w:val="1"/>
        <w:numId w:val="8"/>
      </w:numPr>
      <w:spacing w:before="160"/>
      <w:outlineLvl w:val="1"/>
    </w:pPr>
    <w:rPr>
      <w:b/>
      <w:sz w:val="22"/>
    </w:rPr>
  </w:style>
  <w:style w:type="paragraph" w:styleId="Title">
    <w:name w:val="Title"/>
    <w:basedOn w:val="Normal"/>
    <w:link w:val="TitleChar"/>
    <w:qFormat/>
    <w:rsid w:val="0019308C"/>
    <w:pPr>
      <w:keepNext/>
      <w:spacing w:before="0" w:after="60"/>
    </w:pPr>
    <w:rPr>
      <w:sz w:val="32"/>
    </w:rPr>
  </w:style>
  <w:style w:type="character" w:customStyle="1" w:styleId="TitleChar">
    <w:name w:val="Title Char"/>
    <w:basedOn w:val="DefaultParagraphFont"/>
    <w:link w:val="Title"/>
    <w:rsid w:val="0019308C"/>
    <w:rPr>
      <w:rFonts w:ascii="Arial" w:hAnsi="Arial" w:cs="Times New Roman"/>
      <w:sz w:val="32"/>
      <w:szCs w:val="20"/>
      <w:lang w:eastAsia="en-AU"/>
    </w:rPr>
  </w:style>
  <w:style w:type="paragraph" w:styleId="TOC1">
    <w:name w:val="toc 1"/>
    <w:basedOn w:val="Normal"/>
    <w:next w:val="TOC2"/>
    <w:uiPriority w:val="39"/>
    <w:semiHidden/>
    <w:qFormat/>
    <w:rsid w:val="00203ADF"/>
    <w:pPr>
      <w:tabs>
        <w:tab w:val="right" w:pos="9354"/>
      </w:tabs>
      <w:spacing w:line="240" w:lineRule="auto"/>
      <w:ind w:left="709" w:hanging="709"/>
    </w:pPr>
    <w:rPr>
      <w:rFonts w:ascii="Arial Bold" w:hAnsi="Arial Bold"/>
      <w:b/>
      <w:noProof/>
    </w:rPr>
  </w:style>
  <w:style w:type="paragraph" w:styleId="TOC2">
    <w:name w:val="toc 2"/>
    <w:basedOn w:val="Normal"/>
    <w:uiPriority w:val="39"/>
    <w:semiHidden/>
    <w:qFormat/>
    <w:rsid w:val="00203ADF"/>
    <w:pPr>
      <w:tabs>
        <w:tab w:val="right" w:pos="9354"/>
      </w:tabs>
      <w:spacing w:before="60" w:line="240" w:lineRule="auto"/>
      <w:ind w:left="1418" w:hanging="709"/>
    </w:pPr>
    <w:rPr>
      <w:noProof/>
    </w:rPr>
  </w:style>
  <w:style w:type="paragraph" w:styleId="Header">
    <w:name w:val="header"/>
    <w:basedOn w:val="Normal"/>
    <w:link w:val="HeaderChar"/>
    <w:qFormat/>
    <w:rsid w:val="0019308C"/>
    <w:pPr>
      <w:spacing w:before="0" w:line="240" w:lineRule="auto"/>
    </w:pPr>
    <w:rPr>
      <w:noProof/>
      <w:sz w:val="16"/>
    </w:rPr>
  </w:style>
  <w:style w:type="character" w:customStyle="1" w:styleId="HeaderChar">
    <w:name w:val="Header Char"/>
    <w:link w:val="Header"/>
    <w:rsid w:val="0019308C"/>
    <w:rPr>
      <w:rFonts w:ascii="Arial" w:hAnsi="Arial" w:cs="Times New Roman"/>
      <w:noProof/>
      <w:sz w:val="16"/>
      <w:szCs w:val="20"/>
      <w:lang w:eastAsia="en-AU"/>
    </w:rPr>
  </w:style>
  <w:style w:type="paragraph" w:customStyle="1" w:styleId="Restriction">
    <w:name w:val="Restriction"/>
    <w:basedOn w:val="Normal"/>
    <w:qFormat/>
    <w:rsid w:val="0019308C"/>
    <w:rPr>
      <w:b/>
    </w:rPr>
  </w:style>
  <w:style w:type="paragraph" w:customStyle="1" w:styleId="Subject">
    <w:name w:val="Subject"/>
    <w:basedOn w:val="Normal"/>
    <w:qFormat/>
    <w:rsid w:val="0019308C"/>
    <w:pPr>
      <w:spacing w:before="0" w:line="240" w:lineRule="auto"/>
      <w:ind w:right="1985"/>
    </w:pPr>
    <w:rPr>
      <w:b/>
      <w:sz w:val="22"/>
    </w:rPr>
  </w:style>
  <w:style w:type="paragraph" w:customStyle="1" w:styleId="FaxAddress">
    <w:name w:val="FaxAddress"/>
    <w:basedOn w:val="Normal"/>
    <w:qFormat/>
    <w:rsid w:val="0019308C"/>
    <w:rPr>
      <w:b/>
    </w:rPr>
  </w:style>
  <w:style w:type="paragraph" w:customStyle="1" w:styleId="HeaderTitle2">
    <w:name w:val="Header Title 2"/>
    <w:basedOn w:val="HeaderTitle"/>
    <w:rsid w:val="0019308C"/>
    <w:pPr>
      <w:spacing w:after="40"/>
    </w:pPr>
  </w:style>
  <w:style w:type="paragraph" w:styleId="FootnoteText">
    <w:name w:val="footnote text"/>
    <w:basedOn w:val="Normal"/>
    <w:link w:val="FootnoteTextChar"/>
    <w:uiPriority w:val="99"/>
    <w:semiHidden/>
    <w:unhideWhenUsed/>
    <w:rsid w:val="002A5AD5"/>
    <w:pPr>
      <w:spacing w:before="0" w:line="240" w:lineRule="auto"/>
    </w:pPr>
    <w:rPr>
      <w:sz w:val="16"/>
    </w:rPr>
  </w:style>
  <w:style w:type="character" w:customStyle="1" w:styleId="FootnoteTextChar">
    <w:name w:val="Footnote Text Char"/>
    <w:basedOn w:val="DefaultParagraphFont"/>
    <w:link w:val="FootnoteText"/>
    <w:uiPriority w:val="99"/>
    <w:semiHidden/>
    <w:rsid w:val="002A5AD5"/>
    <w:rPr>
      <w:rFonts w:ascii="Arial" w:hAnsi="Arial" w:cs="Times New Roman"/>
      <w:sz w:val="16"/>
      <w:szCs w:val="20"/>
      <w:lang w:eastAsia="en-AU"/>
    </w:rPr>
  </w:style>
  <w:style w:type="table" w:styleId="TableGrid">
    <w:name w:val="Table Grid"/>
    <w:basedOn w:val="TableNormal"/>
    <w:uiPriority w:val="39"/>
    <w:rsid w:val="00104EC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rsid w:val="001040B2"/>
    <w:pPr>
      <w:ind w:left="720"/>
      <w:contextualSpacing/>
    </w:pPr>
  </w:style>
  <w:style w:type="character" w:styleId="CommentReference">
    <w:name w:val="annotation reference"/>
    <w:basedOn w:val="DefaultParagraphFont"/>
    <w:uiPriority w:val="99"/>
    <w:semiHidden/>
    <w:unhideWhenUsed/>
    <w:rsid w:val="009872C5"/>
    <w:rPr>
      <w:sz w:val="16"/>
      <w:szCs w:val="16"/>
    </w:rPr>
  </w:style>
  <w:style w:type="paragraph" w:styleId="CommentText">
    <w:name w:val="annotation text"/>
    <w:basedOn w:val="Normal"/>
    <w:link w:val="CommentTextChar"/>
    <w:uiPriority w:val="99"/>
    <w:unhideWhenUsed/>
    <w:rsid w:val="009872C5"/>
    <w:pPr>
      <w:spacing w:line="240" w:lineRule="auto"/>
    </w:pPr>
  </w:style>
  <w:style w:type="character" w:customStyle="1" w:styleId="CommentTextChar">
    <w:name w:val="Comment Text Char"/>
    <w:basedOn w:val="DefaultParagraphFont"/>
    <w:link w:val="CommentText"/>
    <w:uiPriority w:val="99"/>
    <w:rsid w:val="009872C5"/>
    <w:rPr>
      <w:rFonts w:ascii="Arial"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9872C5"/>
    <w:rPr>
      <w:b/>
      <w:bCs/>
    </w:rPr>
  </w:style>
  <w:style w:type="character" w:customStyle="1" w:styleId="CommentSubjectChar">
    <w:name w:val="Comment Subject Char"/>
    <w:basedOn w:val="CommentTextChar"/>
    <w:link w:val="CommentSubject"/>
    <w:uiPriority w:val="99"/>
    <w:semiHidden/>
    <w:rsid w:val="009872C5"/>
    <w:rPr>
      <w:rFonts w:ascii="Arial" w:hAnsi="Arial" w:cs="Times New Roman"/>
      <w:b/>
      <w:bCs/>
      <w:sz w:val="20"/>
      <w:szCs w:val="20"/>
      <w:lang w:eastAsia="en-AU"/>
    </w:rPr>
  </w:style>
  <w:style w:type="paragraph" w:styleId="Revision">
    <w:name w:val="Revision"/>
    <w:hidden/>
    <w:uiPriority w:val="99"/>
    <w:semiHidden/>
    <w:rsid w:val="009222FF"/>
    <w:pPr>
      <w:spacing w:before="0" w:line="240" w:lineRule="auto"/>
    </w:pPr>
    <w:rPr>
      <w:rFonts w:ascii="Arial" w:hAnsi="Arial" w:cs="Times New Roman"/>
      <w:sz w:val="20"/>
      <w:szCs w:val="20"/>
      <w:lang w:eastAsia="en-AU"/>
    </w:rPr>
  </w:style>
  <w:style w:type="character" w:styleId="UnresolvedMention">
    <w:name w:val="Unresolved Mention"/>
    <w:basedOn w:val="DefaultParagraphFont"/>
    <w:uiPriority w:val="99"/>
    <w:semiHidden/>
    <w:unhideWhenUsed/>
    <w:rsid w:val="00890F17"/>
    <w:rPr>
      <w:color w:val="605E5C"/>
      <w:shd w:val="clear" w:color="auto" w:fill="E1DFDD"/>
    </w:rPr>
  </w:style>
  <w:style w:type="paragraph" w:styleId="NormalWeb">
    <w:name w:val="Normal (Web)"/>
    <w:basedOn w:val="Normal"/>
    <w:uiPriority w:val="99"/>
    <w:semiHidden/>
    <w:unhideWhenUsed/>
    <w:rsid w:val="00890F17"/>
    <w:pPr>
      <w:spacing w:beforeAutospacing="1" w:after="100" w:afterAutospacing="1" w:line="240" w:lineRule="auto"/>
    </w:pPr>
    <w:rPr>
      <w:rFonts w:ascii="Times New Roman" w:eastAsiaTheme="minorEastAsia" w:hAnsi="Times New Roman"/>
      <w:sz w:val="24"/>
      <w:szCs w:val="24"/>
      <w:lang w:eastAsia="zh-TW"/>
    </w:rPr>
  </w:style>
  <w:style w:type="character" w:styleId="FollowedHyperlink">
    <w:name w:val="FollowedHyperlink"/>
    <w:basedOn w:val="DefaultParagraphFont"/>
    <w:uiPriority w:val="99"/>
    <w:semiHidden/>
    <w:unhideWhenUsed/>
    <w:rsid w:val="00047380"/>
    <w:rPr>
      <w:color w:val="954F72" w:themeColor="followedHyperlink"/>
      <w:u w:val="single"/>
    </w:rPr>
  </w:style>
  <w:style w:type="character" w:customStyle="1" w:styleId="Heading2Char">
    <w:name w:val="Heading 2 Char"/>
    <w:basedOn w:val="DefaultParagraphFont"/>
    <w:link w:val="Heading2"/>
    <w:uiPriority w:val="9"/>
    <w:rsid w:val="004E5E5B"/>
    <w:rPr>
      <w:rFonts w:asciiTheme="majorHAnsi" w:eastAsiaTheme="majorEastAsia" w:hAnsiTheme="majorHAnsi" w:cstheme="majorBidi"/>
      <w:b/>
      <w:bCs/>
      <w:color w:val="4472C4" w:themeColor="accent1"/>
      <w:sz w:val="24"/>
      <w:szCs w:val="26"/>
      <w:lang w:val="en-US"/>
    </w:rPr>
  </w:style>
  <w:style w:type="paragraph" w:styleId="ListBullet">
    <w:name w:val="List Bullet"/>
    <w:basedOn w:val="Normal"/>
    <w:uiPriority w:val="99"/>
    <w:unhideWhenUsed/>
    <w:rsid w:val="0003022C"/>
    <w:pPr>
      <w:numPr>
        <w:numId w:val="22"/>
      </w:numPr>
      <w:tabs>
        <w:tab w:val="clear" w:pos="360"/>
      </w:tabs>
      <w:spacing w:before="0" w:after="200" w:line="276" w:lineRule="auto"/>
      <w:ind w:left="0" w:firstLine="0"/>
      <w:contextualSpacing/>
    </w:pPr>
    <w:rPr>
      <w:rFonts w:eastAsia="Arial" w:cstheme="minorBidi"/>
      <w:sz w:val="21"/>
      <w:szCs w:val="22"/>
      <w:lang w:val="en-US" w:eastAsia="en-US"/>
    </w:rPr>
  </w:style>
  <w:style w:type="character" w:customStyle="1" w:styleId="Heading3Char">
    <w:name w:val="Heading 3 Char"/>
    <w:basedOn w:val="DefaultParagraphFont"/>
    <w:link w:val="Heading3"/>
    <w:uiPriority w:val="9"/>
    <w:semiHidden/>
    <w:rsid w:val="007F003B"/>
    <w:rPr>
      <w:rFonts w:asciiTheme="majorHAnsi" w:eastAsiaTheme="majorEastAsia" w:hAnsiTheme="majorHAnsi" w:cstheme="majorBidi"/>
      <w:color w:val="1F3763" w:themeColor="accent1" w:themeShade="7F"/>
      <w:sz w:val="24"/>
      <w:szCs w:val="24"/>
      <w:lang w:eastAsia="en-AU"/>
    </w:rPr>
  </w:style>
  <w:style w:type="character" w:customStyle="1" w:styleId="Heading4Char">
    <w:name w:val="Heading 4 Char"/>
    <w:basedOn w:val="DefaultParagraphFont"/>
    <w:link w:val="Heading4"/>
    <w:uiPriority w:val="9"/>
    <w:semiHidden/>
    <w:rsid w:val="00117E4A"/>
    <w:rPr>
      <w:rFonts w:asciiTheme="majorHAnsi" w:eastAsiaTheme="majorEastAsia" w:hAnsiTheme="majorHAnsi" w:cstheme="majorBidi"/>
      <w:i/>
      <w:iCs/>
      <w:color w:val="2F5496" w:themeColor="accent1" w:themeShade="BF"/>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ookings@mccallumbros.co.nz"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customXml" Target="../customXml/item4.xml"/><Relationship Id="rId21" Type="http://schemas.openxmlformats.org/officeDocument/2006/relationships/image" Target="media/image7.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mccallumbros.co.nz" TargetMode="Externa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footer" Target="footer1.xml"/><Relationship Id="rId38"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jects@mccallumbros.co.nz" TargetMode="External"/><Relationship Id="rId24" Type="http://schemas.openxmlformats.org/officeDocument/2006/relationships/image" Target="media/image10.jpeg"/><Relationship Id="rId32" Type="http://schemas.openxmlformats.org/officeDocument/2006/relationships/header" Target="header1.xml"/><Relationship Id="rId37" Type="http://schemas.openxmlformats.org/officeDocument/2006/relationships/theme" Target="theme/theme1.xml"/><Relationship Id="rId40"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hyperlink" Target="https://tecnavi.it/" TargetMode="Externa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tyles" Target="styles.xml"/><Relationship Id="rId9" Type="http://schemas.openxmlformats.org/officeDocument/2006/relationships/hyperlink" Target="mailto:bookings@mccallumbros.co.nz" TargetMode="External"/><Relationship Id="rId14" Type="http://schemas.openxmlformats.org/officeDocument/2006/relationships/hyperlink" Target="mailto:projects@mccallumbros.co.nz" TargetMode="Externa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DMS!819735665.1</documentid>
  <senderid>DTBM</senderid>
  <senderemail>DORA.BANYASZ@ALLENS.COM.AU</senderemail>
  <lastmodified>2026-04-02T16:40:00.0000000+11:00</lastmodified>
  <database>DMS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FC48F0-AB01-4196-BA41-4E393DD7B0D1}">
  <ds:schemaRefs>
    <ds:schemaRef ds:uri="http://www.imanage.com/work/xmlschema"/>
  </ds:schemaRefs>
</ds:datastoreItem>
</file>

<file path=customXml/itemProps2.xml><?xml version="1.0" encoding="utf-8"?>
<ds:datastoreItem xmlns:ds="http://schemas.openxmlformats.org/officeDocument/2006/customXml" ds:itemID="{FD54FE2B-63C1-46D1-A0FA-4D0823FD2B16}">
  <ds:schemaRefs>
    <ds:schemaRef ds:uri="http://schemas.openxmlformats.org/officeDocument/2006/bibliography"/>
  </ds:schemaRefs>
</ds:datastoreItem>
</file>

<file path=customXml/itemProps3.xml><?xml version="1.0" encoding="utf-8"?>
<ds:datastoreItem xmlns:ds="http://schemas.openxmlformats.org/officeDocument/2006/customXml" ds:itemID="{E81CACB4-5C4C-4D5A-8A14-E706FE999F2C}"/>
</file>

<file path=customXml/itemProps4.xml><?xml version="1.0" encoding="utf-8"?>
<ds:datastoreItem xmlns:ds="http://schemas.openxmlformats.org/officeDocument/2006/customXml" ds:itemID="{C23BDD01-F468-4A16-A6F8-D8521A4F2ECE}"/>
</file>

<file path=customXml/itemProps5.xml><?xml version="1.0" encoding="utf-8"?>
<ds:datastoreItem xmlns:ds="http://schemas.openxmlformats.org/officeDocument/2006/customXml" ds:itemID="{A3197978-BD66-4A2E-B1DA-DDFCBFC6F576}"/>
</file>

<file path=docProps/app.xml><?xml version="1.0" encoding="utf-8"?>
<Properties xmlns="http://schemas.openxmlformats.org/officeDocument/2006/extended-properties" xmlns:vt="http://schemas.openxmlformats.org/officeDocument/2006/docPropsVTypes">
  <Template>Normal</Template>
  <TotalTime>12</TotalTime>
  <Pages>15</Pages>
  <Words>3389</Words>
  <Characters>18744</Characters>
  <Application>Microsoft Office Word</Application>
  <DocSecurity>0</DocSecurity>
  <Lines>468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Fraser McCallum</dc:creator>
  <cp:lastModifiedBy>Fraser McCallum</cp:lastModifiedBy>
  <cp:revision>5</cp:revision>
  <cp:lastPrinted>2026-01-22T03:38:00Z</cp:lastPrinted>
  <dcterms:created xsi:type="dcterms:W3CDTF">2026-08-04T06:14:00Z</dcterms:created>
  <dcterms:modified xsi:type="dcterms:W3CDTF">2026-08-04T06:28:00Z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AuthorID">
    <vt:lpwstr>DTBM</vt:lpwstr>
  </property>
  <property fmtid="{D5CDD505-2E9C-101B-9397-08002B2CF9AE}" pid="3" name="iManageDocFooter">
    <vt:lpwstr>DTBM 819735665v1 121415227</vt:lpwstr>
  </property>
  <property fmtid="{D5CDD505-2E9C-101B-9397-08002B2CF9AE}" pid="4" name="iManageDocNum">
    <vt:lpwstr>819735665</vt:lpwstr>
  </property>
  <property fmtid="{D5CDD505-2E9C-101B-9397-08002B2CF9AE}" pid="5" name="iManageDocumentID">
    <vt:lpwstr>DMS!819735665.1</vt:lpwstr>
  </property>
  <property fmtid="{D5CDD505-2E9C-101B-9397-08002B2CF9AE}" pid="6" name="iManageFileName">
    <vt:lpwstr>DRAFT 20260402 Letter to AOS</vt:lpwstr>
  </property>
  <property fmtid="{D5CDD505-2E9C-101B-9397-08002B2CF9AE}" pid="7" name="iManageMatterNumber">
    <vt:lpwstr>121415227</vt:lpwstr>
  </property>
  <property fmtid="{D5CDD505-2E9C-101B-9397-08002B2CF9AE}" pid="8" name="iManageVersion">
    <vt:lpwstr>1</vt:lpwstr>
  </property>
</Properties>
</file>